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5C4CB" w14:textId="77777777" w:rsidR="00701613" w:rsidRDefault="00BC4BF0" w:rsidP="00BC4BF0">
      <w:pPr>
        <w:ind w:left="-990"/>
        <w:jc w:val="center"/>
      </w:pPr>
      <w:r>
        <w:rPr>
          <w:noProof/>
        </w:rPr>
        <w:drawing>
          <wp:inline distT="0" distB="0" distL="0" distR="0" wp14:anchorId="687B347F" wp14:editId="5999DD0D">
            <wp:extent cx="5753100" cy="885825"/>
            <wp:effectExtent l="0" t="0" r="0" b="0"/>
            <wp:docPr id="3" name="Picture 1" descr="LAPS-York-Logo_2012-07-24_2065p-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S-York-Logo_2012-07-24_2065p-hire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885825"/>
                    </a:xfrm>
                    <a:prstGeom prst="rect">
                      <a:avLst/>
                    </a:prstGeom>
                    <a:noFill/>
                    <a:ln>
                      <a:noFill/>
                    </a:ln>
                  </pic:spPr>
                </pic:pic>
              </a:graphicData>
            </a:graphic>
          </wp:inline>
        </w:drawing>
      </w:r>
    </w:p>
    <w:tbl>
      <w:tblPr>
        <w:tblW w:w="10800" w:type="dxa"/>
        <w:tblInd w:w="-882" w:type="dxa"/>
        <w:shd w:val="clear" w:color="auto" w:fill="C0C0C0"/>
        <w:tblLayout w:type="fixed"/>
        <w:tblLook w:val="01E0" w:firstRow="1" w:lastRow="1" w:firstColumn="1" w:lastColumn="1" w:noHBand="0" w:noVBand="0"/>
      </w:tblPr>
      <w:tblGrid>
        <w:gridCol w:w="9900"/>
        <w:gridCol w:w="900"/>
      </w:tblGrid>
      <w:tr w:rsidR="00502240" w:rsidRPr="00C87886" w14:paraId="6410169C" w14:textId="77777777">
        <w:trPr>
          <w:trHeight w:val="233"/>
        </w:trPr>
        <w:tc>
          <w:tcPr>
            <w:tcW w:w="9900" w:type="dxa"/>
            <w:shd w:val="clear" w:color="auto" w:fill="auto"/>
            <w:vAlign w:val="center"/>
          </w:tcPr>
          <w:p w14:paraId="346B7D08" w14:textId="77777777" w:rsidR="00502240" w:rsidRDefault="00502240" w:rsidP="00C87886">
            <w:pPr>
              <w:jc w:val="right"/>
              <w:rPr>
                <w:b/>
                <w:sz w:val="16"/>
                <w:szCs w:val="16"/>
              </w:rPr>
            </w:pPr>
          </w:p>
          <w:p w14:paraId="1AA87B38" w14:textId="77777777" w:rsidR="00BC4BF0" w:rsidRPr="00DF6487" w:rsidRDefault="00DF6487" w:rsidP="00DF6487">
            <w:pPr>
              <w:jc w:val="center"/>
              <w:rPr>
                <w:b/>
                <w:sz w:val="32"/>
                <w:szCs w:val="32"/>
              </w:rPr>
            </w:pPr>
            <w:r>
              <w:rPr>
                <w:b/>
                <w:sz w:val="32"/>
                <w:szCs w:val="32"/>
              </w:rPr>
              <w:t>NEW COURSE PROPOSAL</w:t>
            </w:r>
          </w:p>
          <w:p w14:paraId="4C8BC89E" w14:textId="77777777" w:rsidR="00DF6487" w:rsidRDefault="00DF6487" w:rsidP="00326989">
            <w:pPr>
              <w:jc w:val="center"/>
              <w:rPr>
                <w:b/>
                <w:sz w:val="16"/>
                <w:szCs w:val="16"/>
              </w:rPr>
            </w:pPr>
          </w:p>
          <w:p w14:paraId="299C34DC" w14:textId="77777777" w:rsidR="00DF6487" w:rsidRPr="00326989" w:rsidRDefault="0098064A" w:rsidP="00DF6487">
            <w:pPr>
              <w:jc w:val="center"/>
              <w:rPr>
                <w:b/>
              </w:rPr>
            </w:pPr>
            <w:hyperlink r:id="rId10" w:history="1">
              <w:r w:rsidR="00326989" w:rsidRPr="00326989">
                <w:rPr>
                  <w:rStyle w:val="Hyperlink"/>
                  <w:b/>
                </w:rPr>
                <w:t>New Course Criteria</w:t>
              </w:r>
            </w:hyperlink>
          </w:p>
          <w:p w14:paraId="68A49F21" w14:textId="77777777" w:rsidR="00326989" w:rsidRDefault="00326989" w:rsidP="00DF6487">
            <w:pPr>
              <w:jc w:val="center"/>
              <w:rPr>
                <w:b/>
                <w:sz w:val="16"/>
                <w:szCs w:val="16"/>
              </w:rPr>
            </w:pPr>
          </w:p>
          <w:p w14:paraId="0E79B292" w14:textId="602BD387" w:rsidR="00BC4BF0" w:rsidRDefault="00BC4BF0" w:rsidP="00C87886">
            <w:pPr>
              <w:jc w:val="right"/>
              <w:rPr>
                <w:b/>
                <w:sz w:val="16"/>
                <w:szCs w:val="16"/>
              </w:rPr>
            </w:pPr>
            <w:r>
              <w:rPr>
                <w:b/>
                <w:sz w:val="16"/>
                <w:szCs w:val="16"/>
              </w:rPr>
              <w:t xml:space="preserve">Completed </w:t>
            </w:r>
            <w:r w:rsidR="00867716">
              <w:rPr>
                <w:b/>
                <w:sz w:val="16"/>
                <w:szCs w:val="16"/>
              </w:rPr>
              <w:t xml:space="preserve">Proposal </w:t>
            </w:r>
            <w:r>
              <w:rPr>
                <w:b/>
                <w:sz w:val="16"/>
                <w:szCs w:val="16"/>
              </w:rPr>
              <w:t xml:space="preserve">Submission Date: </w:t>
            </w:r>
            <w:sdt>
              <w:sdtPr>
                <w:rPr>
                  <w:b/>
                  <w:sz w:val="16"/>
                  <w:szCs w:val="16"/>
                </w:rPr>
                <w:id w:val="1678764021"/>
                <w:placeholder>
                  <w:docPart w:val="16486607502D4723B67713817BCE363F"/>
                </w:placeholder>
                <w:date w:fullDate="2016-05-30T00:00:00Z">
                  <w:dateFormat w:val="M/d/yyyy"/>
                  <w:lid w:val="en-US"/>
                  <w:storeMappedDataAs w:val="dateTime"/>
                  <w:calendar w:val="gregorian"/>
                </w:date>
              </w:sdtPr>
              <w:sdtEndPr/>
              <w:sdtContent>
                <w:r w:rsidR="001E0077">
                  <w:rPr>
                    <w:b/>
                    <w:sz w:val="16"/>
                    <w:szCs w:val="16"/>
                  </w:rPr>
                  <w:t>5/30/2016</w:t>
                </w:r>
              </w:sdtContent>
            </w:sdt>
          </w:p>
          <w:p w14:paraId="6DC44EFF" w14:textId="77777777" w:rsidR="00BC4BF0" w:rsidRPr="00C87886" w:rsidRDefault="00BC4BF0" w:rsidP="00C87886">
            <w:pPr>
              <w:jc w:val="right"/>
              <w:rPr>
                <w:b/>
                <w:sz w:val="16"/>
                <w:szCs w:val="16"/>
              </w:rPr>
            </w:pPr>
          </w:p>
        </w:tc>
        <w:tc>
          <w:tcPr>
            <w:tcW w:w="900" w:type="dxa"/>
            <w:shd w:val="clear" w:color="auto" w:fill="auto"/>
            <w:vAlign w:val="center"/>
          </w:tcPr>
          <w:p w14:paraId="1F17832D" w14:textId="77777777" w:rsidR="00502240" w:rsidRPr="00C87886" w:rsidRDefault="00502240" w:rsidP="00C87886">
            <w:pPr>
              <w:jc w:val="right"/>
              <w:rPr>
                <w:b/>
                <w:sz w:val="16"/>
                <w:szCs w:val="16"/>
              </w:rPr>
            </w:pPr>
          </w:p>
        </w:tc>
      </w:tr>
    </w:tbl>
    <w:p w14:paraId="58404087" w14:textId="77777777" w:rsidR="00225147" w:rsidRDefault="00225147" w:rsidP="00225147"/>
    <w:tbl>
      <w:tblPr>
        <w:tblW w:w="10800" w:type="dxa"/>
        <w:tblInd w:w="-882" w:type="dxa"/>
        <w:tblBorders>
          <w:insideH w:val="single" w:sz="4" w:space="0" w:color="auto"/>
          <w:insideV w:val="single" w:sz="4" w:space="0" w:color="auto"/>
        </w:tblBorders>
        <w:tblLayout w:type="fixed"/>
        <w:tblLook w:val="01E0" w:firstRow="1" w:lastRow="1" w:firstColumn="1" w:lastColumn="1" w:noHBand="0" w:noVBand="0"/>
      </w:tblPr>
      <w:tblGrid>
        <w:gridCol w:w="2250"/>
        <w:gridCol w:w="3150"/>
        <w:gridCol w:w="270"/>
        <w:gridCol w:w="2340"/>
        <w:gridCol w:w="2790"/>
      </w:tblGrid>
      <w:tr w:rsidR="00225147" w:rsidRPr="00D44519" w14:paraId="29BE4D91" w14:textId="77777777">
        <w:trPr>
          <w:trHeight w:val="404"/>
        </w:trPr>
        <w:tc>
          <w:tcPr>
            <w:tcW w:w="2250" w:type="dxa"/>
            <w:shd w:val="clear" w:color="auto" w:fill="auto"/>
            <w:vAlign w:val="center"/>
          </w:tcPr>
          <w:p w14:paraId="33F85D6D" w14:textId="77777777" w:rsidR="00225147" w:rsidRPr="00D44519" w:rsidRDefault="00225147" w:rsidP="001105D7">
            <w:pPr>
              <w:rPr>
                <w:b/>
                <w:sz w:val="21"/>
                <w:szCs w:val="21"/>
              </w:rPr>
            </w:pPr>
            <w:r w:rsidRPr="00D44519">
              <w:rPr>
                <w:b/>
                <w:sz w:val="21"/>
                <w:szCs w:val="21"/>
              </w:rPr>
              <w:t xml:space="preserve">Department/School: </w:t>
            </w:r>
          </w:p>
        </w:tc>
        <w:tc>
          <w:tcPr>
            <w:tcW w:w="3150" w:type="dxa"/>
            <w:tcBorders>
              <w:top w:val="single" w:sz="4" w:space="0" w:color="auto"/>
              <w:bottom w:val="single" w:sz="4" w:space="0" w:color="auto"/>
            </w:tcBorders>
            <w:shd w:val="clear" w:color="auto" w:fill="auto"/>
            <w:vAlign w:val="center"/>
          </w:tcPr>
          <w:p w14:paraId="5A24E507" w14:textId="77777777" w:rsidR="00225147" w:rsidRPr="00D44519" w:rsidRDefault="00EE7DE0" w:rsidP="001105D7">
            <w:r>
              <w:t xml:space="preserve">Writing Department </w:t>
            </w:r>
          </w:p>
        </w:tc>
        <w:tc>
          <w:tcPr>
            <w:tcW w:w="270" w:type="dxa"/>
            <w:tcBorders>
              <w:right w:val="nil"/>
            </w:tcBorders>
            <w:shd w:val="clear" w:color="auto" w:fill="auto"/>
            <w:vAlign w:val="center"/>
          </w:tcPr>
          <w:p w14:paraId="547333DB" w14:textId="77777777" w:rsidR="00225147" w:rsidRPr="00D44519" w:rsidRDefault="00225147" w:rsidP="001105D7"/>
        </w:tc>
        <w:tc>
          <w:tcPr>
            <w:tcW w:w="2340" w:type="dxa"/>
            <w:tcBorders>
              <w:top w:val="nil"/>
              <w:left w:val="nil"/>
              <w:bottom w:val="nil"/>
              <w:right w:val="single" w:sz="4" w:space="0" w:color="auto"/>
            </w:tcBorders>
            <w:shd w:val="clear" w:color="auto" w:fill="auto"/>
            <w:vAlign w:val="center"/>
          </w:tcPr>
          <w:p w14:paraId="62992B21" w14:textId="77777777" w:rsidR="00225147" w:rsidRPr="00D44519" w:rsidRDefault="00362031" w:rsidP="00362031">
            <w:pPr>
              <w:tabs>
                <w:tab w:val="left" w:pos="2052"/>
                <w:tab w:val="left" w:pos="2232"/>
              </w:tabs>
              <w:ind w:right="-108"/>
              <w:rPr>
                <w:b/>
                <w:sz w:val="21"/>
                <w:szCs w:val="21"/>
              </w:rPr>
            </w:pPr>
            <w:r w:rsidRPr="00D44519">
              <w:rPr>
                <w:b/>
                <w:sz w:val="21"/>
                <w:szCs w:val="21"/>
              </w:rPr>
              <w:t>Dept.</w:t>
            </w:r>
            <w:r w:rsidR="00651768" w:rsidRPr="00D44519">
              <w:rPr>
                <w:b/>
                <w:sz w:val="21"/>
                <w:szCs w:val="21"/>
              </w:rPr>
              <w:t>/School</w:t>
            </w:r>
            <w:r w:rsidR="00655A8C" w:rsidRPr="00D44519">
              <w:rPr>
                <w:b/>
                <w:sz w:val="21"/>
                <w:szCs w:val="21"/>
              </w:rPr>
              <w:t xml:space="preserve"> </w:t>
            </w:r>
            <w:r w:rsidR="00225147" w:rsidRPr="00D44519">
              <w:rPr>
                <w:b/>
                <w:sz w:val="21"/>
                <w:szCs w:val="21"/>
              </w:rPr>
              <w:t>Contact:</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29187146" w14:textId="77777777" w:rsidR="00225147" w:rsidRPr="00D44519" w:rsidRDefault="00EE7DE0" w:rsidP="001105D7">
            <w:r>
              <w:t>kerry doyle</w:t>
            </w:r>
          </w:p>
        </w:tc>
      </w:tr>
    </w:tbl>
    <w:p w14:paraId="04B283EE" w14:textId="77777777" w:rsidR="00651768" w:rsidRPr="00D44519" w:rsidRDefault="00651768" w:rsidP="00483744">
      <w:pPr>
        <w:ind w:left="-900"/>
      </w:pPr>
    </w:p>
    <w:tbl>
      <w:tblPr>
        <w:tblW w:w="10800" w:type="dxa"/>
        <w:tblInd w:w="-882" w:type="dxa"/>
        <w:tblBorders>
          <w:insideH w:val="single" w:sz="4" w:space="0" w:color="auto"/>
          <w:insideV w:val="single" w:sz="4" w:space="0" w:color="auto"/>
        </w:tblBorders>
        <w:tblLayout w:type="fixed"/>
        <w:tblLook w:val="01E0" w:firstRow="1" w:lastRow="1" w:firstColumn="1" w:lastColumn="1" w:noHBand="0" w:noVBand="0"/>
      </w:tblPr>
      <w:tblGrid>
        <w:gridCol w:w="2250"/>
        <w:gridCol w:w="3150"/>
        <w:gridCol w:w="270"/>
        <w:gridCol w:w="2340"/>
        <w:gridCol w:w="2790"/>
      </w:tblGrid>
      <w:tr w:rsidR="00651768" w:rsidRPr="0082291D" w14:paraId="5F72065D" w14:textId="77777777">
        <w:trPr>
          <w:trHeight w:val="404"/>
        </w:trPr>
        <w:tc>
          <w:tcPr>
            <w:tcW w:w="2250" w:type="dxa"/>
            <w:shd w:val="clear" w:color="auto" w:fill="auto"/>
            <w:vAlign w:val="center"/>
          </w:tcPr>
          <w:p w14:paraId="4F7BE32E" w14:textId="77777777" w:rsidR="00651768" w:rsidRPr="00D44519" w:rsidRDefault="00651768" w:rsidP="00651768">
            <w:pPr>
              <w:rPr>
                <w:b/>
                <w:sz w:val="21"/>
                <w:szCs w:val="21"/>
              </w:rPr>
            </w:pPr>
            <w:r w:rsidRPr="00D44519">
              <w:rPr>
                <w:b/>
                <w:sz w:val="21"/>
                <w:szCs w:val="21"/>
              </w:rPr>
              <w:t xml:space="preserve">Proponent Name: </w:t>
            </w:r>
          </w:p>
        </w:tc>
        <w:tc>
          <w:tcPr>
            <w:tcW w:w="3150" w:type="dxa"/>
            <w:tcBorders>
              <w:top w:val="single" w:sz="4" w:space="0" w:color="auto"/>
              <w:bottom w:val="single" w:sz="4" w:space="0" w:color="auto"/>
            </w:tcBorders>
            <w:shd w:val="clear" w:color="auto" w:fill="auto"/>
            <w:vAlign w:val="center"/>
          </w:tcPr>
          <w:p w14:paraId="5EC72B82" w14:textId="612FE1A8" w:rsidR="00651768" w:rsidRPr="00D44519" w:rsidRDefault="003B3117" w:rsidP="00EE7DE0">
            <w:r>
              <w:t xml:space="preserve">kerry doyle </w:t>
            </w:r>
          </w:p>
        </w:tc>
        <w:tc>
          <w:tcPr>
            <w:tcW w:w="270" w:type="dxa"/>
            <w:tcBorders>
              <w:right w:val="nil"/>
            </w:tcBorders>
            <w:shd w:val="clear" w:color="auto" w:fill="auto"/>
            <w:vAlign w:val="center"/>
          </w:tcPr>
          <w:p w14:paraId="19DD053A" w14:textId="77777777" w:rsidR="00651768" w:rsidRPr="00D44519" w:rsidRDefault="00651768" w:rsidP="00EE7DE0"/>
        </w:tc>
        <w:tc>
          <w:tcPr>
            <w:tcW w:w="2340" w:type="dxa"/>
            <w:tcBorders>
              <w:top w:val="nil"/>
              <w:left w:val="nil"/>
              <w:bottom w:val="nil"/>
              <w:right w:val="single" w:sz="4" w:space="0" w:color="auto"/>
            </w:tcBorders>
            <w:shd w:val="clear" w:color="auto" w:fill="auto"/>
            <w:vAlign w:val="center"/>
          </w:tcPr>
          <w:p w14:paraId="4F1E443B" w14:textId="77777777" w:rsidR="00651768" w:rsidRPr="00D44519" w:rsidRDefault="00651768" w:rsidP="00EE7DE0">
            <w:pPr>
              <w:tabs>
                <w:tab w:val="left" w:pos="2052"/>
                <w:tab w:val="left" w:pos="2232"/>
              </w:tabs>
              <w:ind w:right="-108"/>
              <w:rPr>
                <w:b/>
                <w:sz w:val="21"/>
                <w:szCs w:val="21"/>
              </w:rPr>
            </w:pPr>
            <w:r w:rsidRPr="00D44519">
              <w:rPr>
                <w:b/>
                <w:sz w:val="21"/>
                <w:szCs w:val="21"/>
              </w:rPr>
              <w:t>Proponent Email:</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572C742F" w14:textId="26DE6DEC" w:rsidR="00651768" w:rsidRPr="00D44519" w:rsidRDefault="003B3117" w:rsidP="00EE7DE0">
            <w:r>
              <w:t>kdoyle@yorku.ca</w:t>
            </w:r>
          </w:p>
        </w:tc>
      </w:tr>
    </w:tbl>
    <w:p w14:paraId="346B0F14" w14:textId="77777777" w:rsidR="00483744" w:rsidRPr="00483744" w:rsidRDefault="00483744" w:rsidP="00483744">
      <w:pPr>
        <w:ind w:left="-900"/>
        <w:rPr>
          <w:b/>
        </w:rPr>
      </w:pPr>
      <w:r>
        <w:rPr>
          <w:b/>
        </w:rPr>
        <w:tab/>
      </w:r>
      <w:r>
        <w:rPr>
          <w:b/>
        </w:rPr>
        <w:tab/>
      </w:r>
      <w:r>
        <w:rPr>
          <w:b/>
        </w:rPr>
        <w:tab/>
      </w:r>
      <w:r>
        <w:rPr>
          <w:b/>
        </w:rPr>
        <w:tab/>
      </w:r>
      <w:r>
        <w:rPr>
          <w:b/>
        </w:rPr>
        <w:tab/>
      </w:r>
      <w:r>
        <w:rPr>
          <w:b/>
        </w:rPr>
        <w:tab/>
      </w:r>
    </w:p>
    <w:tbl>
      <w:tblPr>
        <w:tblW w:w="9540" w:type="dxa"/>
        <w:tblInd w:w="-882" w:type="dxa"/>
        <w:tblLayout w:type="fixed"/>
        <w:tblLook w:val="01E0" w:firstRow="1" w:lastRow="1" w:firstColumn="1" w:lastColumn="1" w:noHBand="0" w:noVBand="0"/>
      </w:tblPr>
      <w:tblGrid>
        <w:gridCol w:w="2070"/>
        <w:gridCol w:w="3420"/>
        <w:gridCol w:w="1564"/>
        <w:gridCol w:w="236"/>
        <w:gridCol w:w="900"/>
        <w:gridCol w:w="1350"/>
      </w:tblGrid>
      <w:tr w:rsidR="00225147" w:rsidRPr="00C87886" w14:paraId="5F4B4A76" w14:textId="77777777">
        <w:trPr>
          <w:trHeight w:val="405"/>
        </w:trPr>
        <w:tc>
          <w:tcPr>
            <w:tcW w:w="2070" w:type="dxa"/>
            <w:shd w:val="clear" w:color="auto" w:fill="auto"/>
            <w:vAlign w:val="center"/>
          </w:tcPr>
          <w:p w14:paraId="0A2E3E52" w14:textId="77777777" w:rsidR="00225147" w:rsidRPr="00C87886" w:rsidRDefault="00225147" w:rsidP="002C2F97">
            <w:pPr>
              <w:rPr>
                <w:b/>
                <w:sz w:val="21"/>
                <w:szCs w:val="21"/>
              </w:rPr>
            </w:pPr>
            <w:r w:rsidRPr="00C87886">
              <w:rPr>
                <w:b/>
                <w:sz w:val="21"/>
                <w:szCs w:val="21"/>
              </w:rPr>
              <w:t>Effective Session:</w:t>
            </w:r>
          </w:p>
        </w:tc>
        <w:tc>
          <w:tcPr>
            <w:tcW w:w="3420" w:type="dxa"/>
            <w:tcBorders>
              <w:right w:val="single" w:sz="4" w:space="0" w:color="auto"/>
            </w:tcBorders>
            <w:shd w:val="clear" w:color="auto" w:fill="auto"/>
            <w:vAlign w:val="center"/>
          </w:tcPr>
          <w:p w14:paraId="2B199147" w14:textId="77777777" w:rsidR="00225147" w:rsidRPr="00AE0C3B" w:rsidRDefault="00225147" w:rsidP="001105D7">
            <w:r w:rsidRPr="00C87886">
              <w:rPr>
                <w:b/>
                <w:sz w:val="21"/>
                <w:szCs w:val="21"/>
              </w:rPr>
              <w:t xml:space="preserve">Term: </w:t>
            </w:r>
            <w:r>
              <w:t>(e.g., Fall; Winter; Summer)</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0EE72132" w14:textId="77777777" w:rsidR="00225147" w:rsidRPr="00AE0C3B" w:rsidRDefault="00FA0970" w:rsidP="001105D7">
            <w:r>
              <w:t xml:space="preserve">Fall </w:t>
            </w:r>
          </w:p>
        </w:tc>
        <w:tc>
          <w:tcPr>
            <w:tcW w:w="236" w:type="dxa"/>
            <w:tcBorders>
              <w:left w:val="single" w:sz="4" w:space="0" w:color="auto"/>
            </w:tcBorders>
            <w:shd w:val="clear" w:color="auto" w:fill="auto"/>
            <w:vAlign w:val="center"/>
          </w:tcPr>
          <w:p w14:paraId="53F12AD1" w14:textId="77777777" w:rsidR="00225147" w:rsidRPr="00AE0C3B" w:rsidRDefault="00225147" w:rsidP="001105D7"/>
        </w:tc>
        <w:tc>
          <w:tcPr>
            <w:tcW w:w="900" w:type="dxa"/>
            <w:tcBorders>
              <w:right w:val="single" w:sz="4" w:space="0" w:color="auto"/>
            </w:tcBorders>
            <w:shd w:val="clear" w:color="auto" w:fill="auto"/>
            <w:vAlign w:val="center"/>
          </w:tcPr>
          <w:p w14:paraId="660481D8" w14:textId="77777777" w:rsidR="00225147" w:rsidRPr="00C87886" w:rsidRDefault="00225147" w:rsidP="001105D7">
            <w:pPr>
              <w:rPr>
                <w:b/>
                <w:sz w:val="21"/>
                <w:szCs w:val="21"/>
              </w:rPr>
            </w:pPr>
            <w:r w:rsidRPr="00C87886">
              <w:rPr>
                <w:b/>
                <w:sz w:val="21"/>
                <w:szCs w:val="21"/>
              </w:rPr>
              <w:t xml:space="preserve">Year: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5F62737" w14:textId="77777777" w:rsidR="00225147" w:rsidRPr="00AE0C3B" w:rsidRDefault="00FA0970" w:rsidP="001105D7">
            <w:r>
              <w:t>2017</w:t>
            </w:r>
          </w:p>
        </w:tc>
      </w:tr>
    </w:tbl>
    <w:p w14:paraId="667476C5" w14:textId="77777777" w:rsidR="005323A6" w:rsidRPr="001F2FB3" w:rsidRDefault="005323A6" w:rsidP="005323A6">
      <w:pPr>
        <w:ind w:left="-990"/>
        <w:rPr>
          <w:b/>
        </w:rPr>
      </w:pPr>
    </w:p>
    <w:p w14:paraId="1CFD3E9B" w14:textId="77777777" w:rsidR="000F49A1" w:rsidRPr="001F2FB3" w:rsidRDefault="006F33AF" w:rsidP="0046664C">
      <w:pPr>
        <w:ind w:left="-900"/>
        <w:rPr>
          <w:b/>
          <w:sz w:val="16"/>
          <w:szCs w:val="16"/>
          <w:u w:val="single"/>
        </w:rPr>
      </w:pPr>
      <w:r>
        <w:rPr>
          <w:b/>
          <w:sz w:val="21"/>
          <w:szCs w:val="21"/>
          <w:u w:val="single"/>
        </w:rPr>
        <w:t xml:space="preserve">New </w:t>
      </w:r>
      <w:r w:rsidR="000F49A1" w:rsidRPr="005D57D8">
        <w:rPr>
          <w:b/>
          <w:sz w:val="21"/>
          <w:szCs w:val="21"/>
          <w:u w:val="single"/>
        </w:rPr>
        <w:t xml:space="preserve">Course </w:t>
      </w:r>
      <w:r w:rsidR="00C7218C" w:rsidRPr="005D57D8">
        <w:rPr>
          <w:b/>
          <w:sz w:val="21"/>
          <w:szCs w:val="21"/>
          <w:u w:val="single"/>
        </w:rPr>
        <w:t xml:space="preserve">Information </w:t>
      </w:r>
      <w:r w:rsidR="000F49A1" w:rsidRPr="005D57D8">
        <w:rPr>
          <w:b/>
          <w:sz w:val="21"/>
          <w:szCs w:val="21"/>
          <w:u w:val="single"/>
        </w:rPr>
        <w:t>(Originator)</w:t>
      </w:r>
      <w:r w:rsidR="00C7218C" w:rsidRPr="005D57D8">
        <w:rPr>
          <w:b/>
          <w:sz w:val="21"/>
          <w:szCs w:val="21"/>
          <w:u w:val="single"/>
        </w:rPr>
        <w:t>:</w:t>
      </w:r>
    </w:p>
    <w:p w14:paraId="3A578E62" w14:textId="77777777" w:rsidR="00946B54" w:rsidRPr="001F2FB3" w:rsidRDefault="00946B54" w:rsidP="005323A6">
      <w:pPr>
        <w:ind w:left="-990"/>
        <w:rPr>
          <w:b/>
          <w:sz w:val="16"/>
          <w:szCs w:val="16"/>
        </w:rPr>
      </w:pPr>
    </w:p>
    <w:tbl>
      <w:tblPr>
        <w:tblW w:w="10800" w:type="dxa"/>
        <w:tblInd w:w="-882" w:type="dxa"/>
        <w:tblLook w:val="01E0" w:firstRow="1" w:lastRow="1" w:firstColumn="1" w:lastColumn="1" w:noHBand="0" w:noVBand="0"/>
      </w:tblPr>
      <w:tblGrid>
        <w:gridCol w:w="1111"/>
        <w:gridCol w:w="1307"/>
        <w:gridCol w:w="257"/>
        <w:gridCol w:w="1195"/>
        <w:gridCol w:w="1260"/>
        <w:gridCol w:w="270"/>
        <w:gridCol w:w="1260"/>
        <w:gridCol w:w="1080"/>
        <w:gridCol w:w="270"/>
        <w:gridCol w:w="540"/>
        <w:gridCol w:w="720"/>
        <w:gridCol w:w="1530"/>
      </w:tblGrid>
      <w:tr w:rsidR="00A3163C" w:rsidRPr="00C87886" w14:paraId="7FF2ED43" w14:textId="77777777">
        <w:trPr>
          <w:trHeight w:val="378"/>
        </w:trPr>
        <w:tc>
          <w:tcPr>
            <w:tcW w:w="1111" w:type="dxa"/>
            <w:tcBorders>
              <w:right w:val="single" w:sz="4" w:space="0" w:color="auto"/>
            </w:tcBorders>
            <w:shd w:val="clear" w:color="auto" w:fill="auto"/>
            <w:vAlign w:val="center"/>
          </w:tcPr>
          <w:p w14:paraId="4BFE29C8" w14:textId="77777777" w:rsidR="00A3163C" w:rsidRPr="00C87886" w:rsidRDefault="00A3163C" w:rsidP="00651A5A">
            <w:pPr>
              <w:rPr>
                <w:b/>
                <w:sz w:val="21"/>
                <w:szCs w:val="21"/>
              </w:rPr>
            </w:pPr>
            <w:r w:rsidRPr="00C87886">
              <w:rPr>
                <w:b/>
                <w:sz w:val="21"/>
                <w:szCs w:val="21"/>
              </w:rPr>
              <w:t>Faculty:</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7095B1DF" w14:textId="77777777" w:rsidR="00A3163C" w:rsidRPr="005E000C" w:rsidRDefault="00F621DB" w:rsidP="00C87886">
            <w:pPr>
              <w:jc w:val="center"/>
            </w:pPr>
            <w:r>
              <w:t>AP</w:t>
            </w:r>
          </w:p>
        </w:tc>
        <w:tc>
          <w:tcPr>
            <w:tcW w:w="257" w:type="dxa"/>
            <w:tcBorders>
              <w:left w:val="single" w:sz="4" w:space="0" w:color="auto"/>
            </w:tcBorders>
            <w:shd w:val="clear" w:color="auto" w:fill="auto"/>
            <w:vAlign w:val="center"/>
          </w:tcPr>
          <w:p w14:paraId="39D5BE82" w14:textId="77777777" w:rsidR="00A3163C" w:rsidRPr="00C87886" w:rsidRDefault="00A3163C" w:rsidP="00651A5A">
            <w:pPr>
              <w:rPr>
                <w:b/>
                <w:sz w:val="21"/>
                <w:szCs w:val="21"/>
              </w:rPr>
            </w:pPr>
          </w:p>
        </w:tc>
        <w:tc>
          <w:tcPr>
            <w:tcW w:w="1195" w:type="dxa"/>
            <w:tcBorders>
              <w:right w:val="single" w:sz="4" w:space="0" w:color="auto"/>
            </w:tcBorders>
            <w:shd w:val="clear" w:color="auto" w:fill="auto"/>
            <w:vAlign w:val="center"/>
          </w:tcPr>
          <w:p w14:paraId="57FA5CDD" w14:textId="77777777" w:rsidR="00A3163C" w:rsidRPr="00C87886" w:rsidRDefault="00A3163C" w:rsidP="00651A5A">
            <w:pPr>
              <w:rPr>
                <w:b/>
                <w:sz w:val="21"/>
                <w:szCs w:val="21"/>
              </w:rPr>
            </w:pPr>
            <w:r w:rsidRPr="00C87886">
              <w:rPr>
                <w:b/>
                <w:sz w:val="21"/>
                <w:szCs w:val="21"/>
              </w:rPr>
              <w:t>Rubric:</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C969BF" w14:textId="77777777" w:rsidR="00A3163C" w:rsidRPr="005E000C" w:rsidRDefault="00EE7DE0" w:rsidP="00C87886">
            <w:pPr>
              <w:jc w:val="center"/>
            </w:pPr>
            <w:r>
              <w:t>WRIT</w:t>
            </w:r>
          </w:p>
        </w:tc>
        <w:tc>
          <w:tcPr>
            <w:tcW w:w="270" w:type="dxa"/>
            <w:tcBorders>
              <w:left w:val="single" w:sz="4" w:space="0" w:color="auto"/>
            </w:tcBorders>
            <w:shd w:val="clear" w:color="auto" w:fill="auto"/>
            <w:vAlign w:val="center"/>
          </w:tcPr>
          <w:p w14:paraId="5BEA8799" w14:textId="77777777" w:rsidR="00A3163C" w:rsidRPr="00C87886" w:rsidRDefault="00A3163C" w:rsidP="00651A5A">
            <w:pPr>
              <w:rPr>
                <w:b/>
                <w:sz w:val="21"/>
                <w:szCs w:val="21"/>
              </w:rPr>
            </w:pPr>
          </w:p>
        </w:tc>
        <w:tc>
          <w:tcPr>
            <w:tcW w:w="1260" w:type="dxa"/>
            <w:tcBorders>
              <w:right w:val="single" w:sz="4" w:space="0" w:color="auto"/>
            </w:tcBorders>
            <w:shd w:val="clear" w:color="auto" w:fill="auto"/>
            <w:vAlign w:val="center"/>
          </w:tcPr>
          <w:p w14:paraId="4F60CFCC" w14:textId="77777777" w:rsidR="00A3163C" w:rsidRPr="00C87886" w:rsidRDefault="00A3163C" w:rsidP="00651A5A">
            <w:pPr>
              <w:rPr>
                <w:b/>
                <w:sz w:val="21"/>
                <w:szCs w:val="21"/>
              </w:rPr>
            </w:pPr>
            <w:r w:rsidRPr="00C87886">
              <w:rPr>
                <w:b/>
                <w:sz w:val="21"/>
                <w:szCs w:val="21"/>
              </w:rPr>
              <w:t>Course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010AF6F" w14:textId="5E90C23D" w:rsidR="00A3163C" w:rsidRPr="005E000C" w:rsidRDefault="00EF725E" w:rsidP="00C87886">
            <w:pPr>
              <w:jc w:val="center"/>
            </w:pPr>
            <w:r>
              <w:t>4001</w:t>
            </w:r>
          </w:p>
        </w:tc>
        <w:tc>
          <w:tcPr>
            <w:tcW w:w="270" w:type="dxa"/>
            <w:tcBorders>
              <w:left w:val="single" w:sz="4" w:space="0" w:color="auto"/>
            </w:tcBorders>
            <w:shd w:val="clear" w:color="auto" w:fill="auto"/>
            <w:vAlign w:val="center"/>
          </w:tcPr>
          <w:p w14:paraId="2B270580" w14:textId="77777777" w:rsidR="00A3163C" w:rsidRPr="00C87886" w:rsidRDefault="00A3163C" w:rsidP="00651A5A">
            <w:pPr>
              <w:rPr>
                <w:b/>
                <w:sz w:val="21"/>
                <w:szCs w:val="21"/>
              </w:rPr>
            </w:pPr>
          </w:p>
        </w:tc>
        <w:tc>
          <w:tcPr>
            <w:tcW w:w="1260" w:type="dxa"/>
            <w:gridSpan w:val="2"/>
            <w:tcBorders>
              <w:right w:val="single" w:sz="4" w:space="0" w:color="auto"/>
            </w:tcBorders>
            <w:shd w:val="clear" w:color="auto" w:fill="auto"/>
            <w:vAlign w:val="center"/>
          </w:tcPr>
          <w:p w14:paraId="130AC09E" w14:textId="77777777" w:rsidR="00A3163C" w:rsidRPr="00C87886" w:rsidRDefault="00A3163C" w:rsidP="00651A5A">
            <w:pPr>
              <w:rPr>
                <w:b/>
                <w:sz w:val="21"/>
                <w:szCs w:val="21"/>
              </w:rPr>
            </w:pPr>
            <w:r w:rsidRPr="00C87886">
              <w:rPr>
                <w:b/>
                <w:sz w:val="21"/>
                <w:szCs w:val="21"/>
              </w:rPr>
              <w:t>Weight:</w:t>
            </w:r>
          </w:p>
        </w:tc>
        <w:sdt>
          <w:sdtPr>
            <w:id w:val="648862155"/>
            <w:placeholder>
              <w:docPart w:val="DefaultPlaceholder_1082065159"/>
            </w:placeholder>
            <w:dropDownList>
              <w:listItem w:value="Choose an item."/>
              <w:listItem w:displayText="3" w:value="3"/>
              <w:listItem w:displayText="6" w:value="6"/>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E8C1AF5" w14:textId="1F0C01C8" w:rsidR="00A3163C" w:rsidRPr="005E000C" w:rsidRDefault="005A54C4" w:rsidP="00C87886">
                <w:pPr>
                  <w:jc w:val="center"/>
                </w:pPr>
                <w:r>
                  <w:t>3</w:t>
                </w:r>
              </w:p>
            </w:tc>
          </w:sdtContent>
        </w:sdt>
      </w:tr>
      <w:tr w:rsidR="00A3163C" w:rsidRPr="00C87886" w14:paraId="4A7912B4" w14:textId="77777777">
        <w:trPr>
          <w:trHeight w:val="359"/>
        </w:trPr>
        <w:tc>
          <w:tcPr>
            <w:tcW w:w="8550" w:type="dxa"/>
            <w:gridSpan w:val="10"/>
            <w:tcBorders>
              <w:right w:val="single" w:sz="4" w:space="0" w:color="auto"/>
            </w:tcBorders>
            <w:shd w:val="clear" w:color="auto" w:fill="auto"/>
            <w:vAlign w:val="center"/>
          </w:tcPr>
          <w:p w14:paraId="25850F63" w14:textId="77777777" w:rsidR="00A3163C" w:rsidRPr="008C7A79" w:rsidRDefault="00FA0970" w:rsidP="00720B33">
            <w:pPr>
              <w:spacing w:before="240" w:after="240"/>
              <w:rPr>
                <w:sz w:val="17"/>
                <w:szCs w:val="17"/>
              </w:rPr>
            </w:pPr>
            <w:r>
              <w:rPr>
                <w:b/>
                <w:noProof/>
                <w:szCs w:val="21"/>
              </w:rPr>
              <mc:AlternateContent>
                <mc:Choice Requires="wps">
                  <w:drawing>
                    <wp:anchor distT="0" distB="0" distL="114300" distR="114300" simplePos="0" relativeHeight="251663360" behindDoc="0" locked="0" layoutInCell="1" allowOverlap="1" wp14:anchorId="7EC231A8" wp14:editId="7AF7F67C">
                      <wp:simplePos x="0" y="0"/>
                      <wp:positionH relativeFrom="column">
                        <wp:posOffset>1348105</wp:posOffset>
                      </wp:positionH>
                      <wp:positionV relativeFrom="paragraph">
                        <wp:posOffset>395605</wp:posOffset>
                      </wp:positionV>
                      <wp:extent cx="552450" cy="276225"/>
                      <wp:effectExtent l="0" t="0" r="317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76225"/>
                              </a:xfrm>
                              <a:prstGeom prst="rect">
                                <a:avLst/>
                              </a:prstGeom>
                              <a:solidFill>
                                <a:srgbClr val="FFFFFF"/>
                              </a:solidFill>
                              <a:ln w="9525">
                                <a:solidFill>
                                  <a:srgbClr val="000000"/>
                                </a:solidFill>
                                <a:miter lim="800000"/>
                                <a:headEnd/>
                                <a:tailEnd/>
                              </a:ln>
                            </wps:spPr>
                            <wps:txbx>
                              <w:txbxContent>
                                <w:p w14:paraId="2D0D968A" w14:textId="77777777" w:rsidR="002D79FF" w:rsidRDefault="002D79FF">
                                  <w:r>
                                    <w:t>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106.15pt;margin-top:31.15pt;width:43.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">
                      <v:textbox>
                        <w:txbxContent>
                          <w:p w14:paraId="2D0D968A" w14:textId="77777777" w:rsidR="00A7283F" w:rsidRDefault="00A7283F">
                            <w:r>
                              <w:t>30</w:t>
                            </w:r>
                          </w:p>
                        </w:txbxContent>
                      </v:textbox>
                    </v:shape>
                  </w:pict>
                </mc:Fallback>
              </mc:AlternateContent>
            </w:r>
            <w:r w:rsidR="008C7A79">
              <w:rPr>
                <w:sz w:val="17"/>
                <w:szCs w:val="17"/>
              </w:rPr>
              <w:t>Indicate both the fee and MET weight if different from the academic weight: e.g., AC = 6.00, FEE = 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CAC201A" w14:textId="77777777" w:rsidR="00A3163C" w:rsidRPr="00C87886" w:rsidRDefault="00A3163C" w:rsidP="00FB0D47">
            <w:pPr>
              <w:rPr>
                <w:b/>
                <w:sz w:val="18"/>
                <w:szCs w:val="18"/>
              </w:rPr>
            </w:pPr>
            <w:r w:rsidRPr="00C87886">
              <w:rPr>
                <w:b/>
                <w:sz w:val="18"/>
                <w:szCs w:val="18"/>
              </w:rPr>
              <w:t>FEE: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2588F29" w14:textId="77777777" w:rsidR="00A3163C" w:rsidRPr="00C87886" w:rsidRDefault="00FA0970" w:rsidP="00C87886">
            <w:pPr>
              <w:jc w:val="center"/>
              <w:rPr>
                <w:sz w:val="18"/>
                <w:szCs w:val="18"/>
              </w:rPr>
            </w:pPr>
            <w:r>
              <w:rPr>
                <w:sz w:val="18"/>
                <w:szCs w:val="18"/>
              </w:rPr>
              <w:t>6</w:t>
            </w:r>
          </w:p>
        </w:tc>
      </w:tr>
    </w:tbl>
    <w:p w14:paraId="21CF5224" w14:textId="77777777" w:rsidR="00362031" w:rsidRPr="00D44519" w:rsidRDefault="00AE3DBF" w:rsidP="00AE3DBF">
      <w:pPr>
        <w:ind w:hanging="900"/>
        <w:rPr>
          <w:b/>
          <w:sz w:val="21"/>
          <w:szCs w:val="21"/>
        </w:rPr>
      </w:pPr>
      <w:r w:rsidRPr="00D44519">
        <w:rPr>
          <w:b/>
          <w:sz w:val="21"/>
          <w:szCs w:val="21"/>
        </w:rPr>
        <w:t xml:space="preserve">Expected enrolment: </w:t>
      </w:r>
      <w:r w:rsidR="00AC7374" w:rsidRPr="00D44519">
        <w:rPr>
          <w:b/>
          <w:sz w:val="21"/>
          <w:szCs w:val="21"/>
        </w:rPr>
        <w:tab/>
      </w:r>
      <w:r w:rsidR="00AC7374" w:rsidRPr="00D44519">
        <w:rPr>
          <w:b/>
          <w:sz w:val="21"/>
          <w:szCs w:val="21"/>
        </w:rPr>
        <w:tab/>
        <w:t xml:space="preserve"> </w:t>
      </w:r>
      <w:r w:rsidR="00467009" w:rsidRPr="00D44519">
        <w:rPr>
          <w:b/>
          <w:sz w:val="21"/>
          <w:szCs w:val="21"/>
        </w:rPr>
        <w:t xml:space="preserve">   </w:t>
      </w:r>
    </w:p>
    <w:p w14:paraId="298F053F" w14:textId="77777777" w:rsidR="00362031" w:rsidRPr="00D44519" w:rsidRDefault="00362031" w:rsidP="00AE3DBF">
      <w:pPr>
        <w:ind w:hanging="900"/>
        <w:rPr>
          <w:b/>
          <w:sz w:val="21"/>
          <w:szCs w:val="21"/>
        </w:rPr>
      </w:pPr>
    </w:p>
    <w:p w14:paraId="6EC91761" w14:textId="77777777" w:rsidR="00C04F7A" w:rsidRPr="00AE3DBF" w:rsidRDefault="00AC7374" w:rsidP="00AE3DBF">
      <w:pPr>
        <w:ind w:hanging="900"/>
        <w:rPr>
          <w:b/>
          <w:sz w:val="21"/>
          <w:szCs w:val="21"/>
        </w:rPr>
      </w:pPr>
      <w:r w:rsidRPr="00D44519">
        <w:rPr>
          <w:b/>
          <w:sz w:val="21"/>
          <w:szCs w:val="21"/>
        </w:rPr>
        <w:t xml:space="preserve">Please specify if </w:t>
      </w:r>
      <w:r w:rsidR="00362031" w:rsidRPr="00D44519">
        <w:rPr>
          <w:b/>
          <w:sz w:val="21"/>
          <w:szCs w:val="21"/>
        </w:rPr>
        <w:t xml:space="preserve">this is a </w:t>
      </w:r>
      <w:r w:rsidRPr="00D44519">
        <w:rPr>
          <w:b/>
          <w:sz w:val="21"/>
          <w:szCs w:val="21"/>
        </w:rPr>
        <w:t>York Abroad</w:t>
      </w:r>
      <w:r w:rsidR="00362031" w:rsidRPr="00D44519">
        <w:rPr>
          <w:b/>
          <w:sz w:val="21"/>
          <w:szCs w:val="21"/>
        </w:rPr>
        <w:t xml:space="preserve"> course</w:t>
      </w:r>
      <w:r w:rsidR="00467009" w:rsidRPr="00D44519">
        <w:rPr>
          <w:b/>
          <w:sz w:val="21"/>
          <w:szCs w:val="21"/>
        </w:rPr>
        <w:t>:</w:t>
      </w:r>
      <w:r w:rsidRPr="00D44519">
        <w:rPr>
          <w:b/>
          <w:sz w:val="21"/>
          <w:szCs w:val="21"/>
        </w:rPr>
        <w:t xml:space="preserve"> </w:t>
      </w:r>
      <w:sdt>
        <w:sdtPr>
          <w:rPr>
            <w:b/>
            <w:sz w:val="21"/>
            <w:szCs w:val="21"/>
          </w:rPr>
          <w:id w:val="-707419078"/>
        </w:sdtPr>
        <w:sdtEndPr/>
        <w:sdtContent>
          <w:r w:rsidR="00362031" w:rsidRPr="00D44519">
            <w:rPr>
              <w:rFonts w:ascii="MS Gothic" w:eastAsia="MS Gothic" w:hAnsi="MS Gothic" w:hint="eastAsia"/>
              <w:b/>
              <w:sz w:val="21"/>
              <w:szCs w:val="21"/>
            </w:rPr>
            <w:t>☐</w:t>
          </w:r>
        </w:sdtContent>
      </w:sdt>
      <w:r w:rsidR="00362031" w:rsidRPr="00D44519">
        <w:rPr>
          <w:b/>
          <w:sz w:val="21"/>
          <w:szCs w:val="21"/>
        </w:rPr>
        <w:t xml:space="preserve">Yes   </w:t>
      </w:r>
      <w:sdt>
        <w:sdtPr>
          <w:rPr>
            <w:b/>
            <w:sz w:val="21"/>
            <w:szCs w:val="21"/>
          </w:rPr>
          <w:id w:val="1210457825"/>
        </w:sdtPr>
        <w:sdtEndPr/>
        <w:sdtContent>
          <w:r w:rsidR="00362031" w:rsidRPr="00D44519">
            <w:rPr>
              <w:rFonts w:ascii="MS Gothic" w:eastAsia="MS Gothic" w:hAnsi="MS Gothic" w:hint="eastAsia"/>
              <w:b/>
              <w:sz w:val="21"/>
              <w:szCs w:val="21"/>
            </w:rPr>
            <w:t>☒</w:t>
          </w:r>
        </w:sdtContent>
      </w:sdt>
      <w:r w:rsidR="00362031" w:rsidRPr="00D44519">
        <w:rPr>
          <w:b/>
          <w:sz w:val="21"/>
          <w:szCs w:val="21"/>
        </w:rPr>
        <w:t>No</w:t>
      </w:r>
    </w:p>
    <w:p w14:paraId="3392C7BE" w14:textId="77777777" w:rsidR="00AE3DBF" w:rsidRDefault="00AE3DBF" w:rsidP="0056328B">
      <w:pPr>
        <w:rPr>
          <w:sz w:val="18"/>
        </w:rPr>
      </w:pPr>
    </w:p>
    <w:p w14:paraId="2105A642" w14:textId="77777777" w:rsidR="00AE3DBF" w:rsidRPr="00AE3DBF" w:rsidRDefault="00AE3DBF" w:rsidP="0056328B">
      <w:pPr>
        <w:rPr>
          <w:sz w:val="18"/>
        </w:rPr>
      </w:pPr>
    </w:p>
    <w:tbl>
      <w:tblPr>
        <w:tblW w:w="10800" w:type="dxa"/>
        <w:tblInd w:w="-882" w:type="dxa"/>
        <w:tblLook w:val="01E0" w:firstRow="1" w:lastRow="1" w:firstColumn="1" w:lastColumn="1" w:noHBand="0" w:noVBand="0"/>
      </w:tblPr>
      <w:tblGrid>
        <w:gridCol w:w="10800"/>
      </w:tblGrid>
      <w:tr w:rsidR="00C04F7A" w:rsidRPr="00C87886" w14:paraId="407AFC26" w14:textId="77777777">
        <w:trPr>
          <w:trHeight w:val="359"/>
        </w:trPr>
        <w:tc>
          <w:tcPr>
            <w:tcW w:w="10800" w:type="dxa"/>
            <w:tcBorders>
              <w:bottom w:val="single" w:sz="4" w:space="0" w:color="auto"/>
            </w:tcBorders>
            <w:shd w:val="clear" w:color="auto" w:fill="auto"/>
            <w:vAlign w:val="center"/>
          </w:tcPr>
          <w:p w14:paraId="70C7EA78" w14:textId="77777777" w:rsidR="00C04F7A" w:rsidRPr="00C87886" w:rsidRDefault="00C04F7A" w:rsidP="00F77D64">
            <w:pPr>
              <w:rPr>
                <w:b/>
              </w:rPr>
            </w:pPr>
            <w:r w:rsidRPr="00C87886">
              <w:rPr>
                <w:b/>
              </w:rPr>
              <w:t xml:space="preserve">Course Title: </w:t>
            </w:r>
            <w:r w:rsidR="00F77D64">
              <w:rPr>
                <w:b/>
                <w:u w:val="single"/>
              </w:rPr>
              <w:t xml:space="preserve">Maximum </w:t>
            </w:r>
            <w:r w:rsidR="00F77D64" w:rsidRPr="00F77D64">
              <w:rPr>
                <w:b/>
                <w:u w:val="single"/>
              </w:rPr>
              <w:t>100 characters</w:t>
            </w:r>
            <w:r w:rsidR="00F77D64">
              <w:rPr>
                <w:u w:val="single"/>
              </w:rPr>
              <w:t>.</w:t>
            </w:r>
            <w:r w:rsidR="00F77D64">
              <w:rPr>
                <w:b/>
              </w:rPr>
              <w:t xml:space="preserve"> </w:t>
            </w:r>
            <w:r w:rsidR="00F77D64">
              <w:t>The</w:t>
            </w:r>
            <w:r w:rsidRPr="00C04F7A">
              <w:t xml:space="preserve"> official name of the course as it will appear in the Undergraduate Calendar.</w:t>
            </w:r>
            <w:r w:rsidR="002C2F97">
              <w:t xml:space="preserve"> </w:t>
            </w:r>
          </w:p>
        </w:tc>
      </w:tr>
      <w:tr w:rsidR="00C04F7A" w:rsidRPr="00C87886" w14:paraId="20EF3453" w14:textId="77777777">
        <w:trPr>
          <w:trHeight w:val="378"/>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14:paraId="49280FB3" w14:textId="153C78F3" w:rsidR="00C04F7A" w:rsidRPr="00C87886" w:rsidRDefault="00174972" w:rsidP="00C04F7A">
            <w:pPr>
              <w:rPr>
                <w:rFonts w:cs="Arial"/>
              </w:rPr>
            </w:pPr>
            <w:r w:rsidRPr="00174972">
              <w:rPr>
                <w:rFonts w:cs="Arial"/>
              </w:rPr>
              <w:t>AP/WRIT 4001 6.0 Digital Authoring Practicum</w:t>
            </w:r>
          </w:p>
        </w:tc>
      </w:tr>
    </w:tbl>
    <w:p w14:paraId="13B71604" w14:textId="77777777" w:rsidR="00C04F7A" w:rsidRDefault="00C04F7A" w:rsidP="0056328B"/>
    <w:tbl>
      <w:tblPr>
        <w:tblW w:w="10800" w:type="dxa"/>
        <w:tblInd w:w="-882" w:type="dxa"/>
        <w:tblLook w:val="01E0" w:firstRow="1" w:lastRow="1" w:firstColumn="1" w:lastColumn="1" w:noHBand="0" w:noVBand="0"/>
      </w:tblPr>
      <w:tblGrid>
        <w:gridCol w:w="10800"/>
      </w:tblGrid>
      <w:tr w:rsidR="00C04F7A" w:rsidRPr="00C87886" w14:paraId="05A550C1" w14:textId="77777777">
        <w:trPr>
          <w:trHeight w:val="359"/>
        </w:trPr>
        <w:tc>
          <w:tcPr>
            <w:tcW w:w="10800" w:type="dxa"/>
            <w:tcBorders>
              <w:bottom w:val="single" w:sz="4" w:space="0" w:color="auto"/>
            </w:tcBorders>
            <w:shd w:val="clear" w:color="auto" w:fill="auto"/>
            <w:vAlign w:val="center"/>
          </w:tcPr>
          <w:p w14:paraId="71D46454" w14:textId="77777777" w:rsidR="00D56872" w:rsidRDefault="00C04F7A" w:rsidP="00F61682">
            <w:r w:rsidRPr="00C87886">
              <w:rPr>
                <w:b/>
              </w:rPr>
              <w:t xml:space="preserve">Short Title: </w:t>
            </w:r>
            <w:r w:rsidRPr="00C87886">
              <w:rPr>
                <w:b/>
                <w:bCs/>
                <w:u w:val="single"/>
              </w:rPr>
              <w:t>Maximum 40 characters</w:t>
            </w:r>
            <w:r w:rsidRPr="00C87886">
              <w:rPr>
                <w:bCs/>
              </w:rPr>
              <w:t>, including</w:t>
            </w:r>
            <w:r w:rsidRPr="00C04F7A">
              <w:t xml:space="preserve"> punctuation and spaces.</w:t>
            </w:r>
            <w:r w:rsidR="00D56872">
              <w:t xml:space="preserve"> </w:t>
            </w:r>
          </w:p>
          <w:p w14:paraId="7C19D24A" w14:textId="77777777" w:rsidR="00C04F7A" w:rsidRPr="00C87886" w:rsidRDefault="00C04F7A" w:rsidP="00F61682">
            <w:pPr>
              <w:rPr>
                <w:b/>
              </w:rPr>
            </w:pPr>
            <w:r w:rsidRPr="00C04F7A">
              <w:t xml:space="preserve"> The short title appears on any documents where space is limited (</w:t>
            </w:r>
            <w:r w:rsidR="00B80931">
              <w:t xml:space="preserve">e.g. </w:t>
            </w:r>
            <w:r w:rsidRPr="00C04F7A">
              <w:t>transcripts and lecture schedules).</w:t>
            </w:r>
          </w:p>
        </w:tc>
      </w:tr>
      <w:tr w:rsidR="00C04F7A" w:rsidRPr="00C87886" w14:paraId="52D1B8DA" w14:textId="77777777">
        <w:trPr>
          <w:trHeight w:val="378"/>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14:paraId="3217B6EF" w14:textId="2AF30B81" w:rsidR="00C04F7A" w:rsidRPr="00C87886" w:rsidRDefault="00174972" w:rsidP="00F61682">
            <w:pPr>
              <w:rPr>
                <w:rFonts w:cs="Arial"/>
              </w:rPr>
            </w:pPr>
            <w:r w:rsidRPr="00174972">
              <w:rPr>
                <w:rFonts w:cs="Arial"/>
              </w:rPr>
              <w:t>Digital Authoring Practicum</w:t>
            </w:r>
          </w:p>
        </w:tc>
      </w:tr>
    </w:tbl>
    <w:p w14:paraId="52AD6EB7" w14:textId="77777777" w:rsidR="00583935" w:rsidRDefault="00583935" w:rsidP="00F04263">
      <w:pPr>
        <w:rPr>
          <w:b/>
        </w:rPr>
      </w:pPr>
    </w:p>
    <w:tbl>
      <w:tblPr>
        <w:tblW w:w="10800" w:type="dxa"/>
        <w:tblInd w:w="-882" w:type="dxa"/>
        <w:tblLook w:val="01E0" w:firstRow="1" w:lastRow="1" w:firstColumn="1" w:lastColumn="1" w:noHBand="0" w:noVBand="0"/>
      </w:tblPr>
      <w:tblGrid>
        <w:gridCol w:w="2790"/>
        <w:gridCol w:w="8010"/>
      </w:tblGrid>
      <w:tr w:rsidR="00583935" w:rsidRPr="00D56872" w14:paraId="090404A2" w14:textId="77777777">
        <w:trPr>
          <w:trHeight w:val="359"/>
        </w:trPr>
        <w:tc>
          <w:tcPr>
            <w:tcW w:w="10800" w:type="dxa"/>
            <w:gridSpan w:val="2"/>
            <w:tcBorders>
              <w:bottom w:val="single" w:sz="4" w:space="0" w:color="auto"/>
            </w:tcBorders>
            <w:shd w:val="clear" w:color="auto" w:fill="auto"/>
            <w:vAlign w:val="center"/>
          </w:tcPr>
          <w:p w14:paraId="627D556B" w14:textId="77777777" w:rsidR="00583935" w:rsidRPr="0067288B" w:rsidRDefault="00583935" w:rsidP="00AC1F2B">
            <w:r w:rsidRPr="00C87886">
              <w:rPr>
                <w:b/>
              </w:rPr>
              <w:t xml:space="preserve">Brief Course Description: </w:t>
            </w:r>
            <w:r w:rsidR="00B3263C" w:rsidRPr="00F77D64">
              <w:rPr>
                <w:b/>
                <w:u w:val="single"/>
              </w:rPr>
              <w:t xml:space="preserve">Maximum </w:t>
            </w:r>
            <w:r w:rsidR="00326989" w:rsidRPr="00F77D64">
              <w:rPr>
                <w:b/>
                <w:u w:val="single"/>
              </w:rPr>
              <w:t>60 words.</w:t>
            </w:r>
            <w:r w:rsidR="00326989">
              <w:rPr>
                <w:b/>
              </w:rPr>
              <w:t xml:space="preserve"> </w:t>
            </w:r>
            <w:r w:rsidRPr="0067288B">
              <w:t xml:space="preserve">This is the official description of the course as it will appear in the Undergraduate Calendar. </w:t>
            </w:r>
          </w:p>
          <w:p w14:paraId="7D42DC22" w14:textId="77777777" w:rsidR="00583935" w:rsidRPr="00D56872" w:rsidRDefault="00583935" w:rsidP="004964DA">
            <w:r w:rsidRPr="00D56872">
              <w:t xml:space="preserve">The course description should be carefully written to convey what the course is about. For editorial consistency, </w:t>
            </w:r>
            <w:r w:rsidRPr="00C87886">
              <w:rPr>
                <w:b/>
              </w:rPr>
              <w:t>verbs should be in the present tense</w:t>
            </w:r>
            <w:r w:rsidR="009C337E">
              <w:t xml:space="preserve"> (i.e.</w:t>
            </w:r>
            <w:r w:rsidRPr="00D56872">
              <w:t>, "</w:t>
            </w:r>
            <w:r w:rsidR="009C337E">
              <w:t>This course analyzes the nature and extent of…,” rather than “This course will analyze..."</w:t>
            </w:r>
            <w:r w:rsidR="00154A33">
              <w:t>).</w:t>
            </w:r>
          </w:p>
        </w:tc>
      </w:tr>
      <w:tr w:rsidR="00583935" w:rsidRPr="00C87886" w14:paraId="49D7BFD0" w14:textId="77777777">
        <w:trPr>
          <w:trHeight w:val="378"/>
        </w:trPr>
        <w:tc>
          <w:tcPr>
            <w:tcW w:w="10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326D20" w14:textId="77777777" w:rsidR="00EE7DE0" w:rsidRPr="00B37B58" w:rsidRDefault="00EE7DE0" w:rsidP="00EE7D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000000"/>
              </w:rPr>
            </w:pPr>
            <w:r w:rsidRPr="00B37B58">
              <w:rPr>
                <w:rFonts w:cs="Helvetica Neue"/>
                <w:color w:val="000000"/>
              </w:rPr>
              <w:t>This practicum allows fourth year students in PRWR to design and implement online writing and marketing campaigns for community organizations.</w:t>
            </w:r>
          </w:p>
          <w:p w14:paraId="7B916041" w14:textId="77777777" w:rsidR="00EE7DE0" w:rsidRPr="00B37B58" w:rsidRDefault="00EE7DE0" w:rsidP="00EE7D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000000"/>
              </w:rPr>
            </w:pPr>
          </w:p>
          <w:p w14:paraId="132692BB" w14:textId="4FEB580D" w:rsidR="00E81F08" w:rsidRPr="00B37B58" w:rsidRDefault="00EE7DE0" w:rsidP="006774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B37B58">
              <w:rPr>
                <w:rFonts w:cs="Helvetica Neue"/>
                <w:color w:val="000000"/>
              </w:rPr>
              <w:t xml:space="preserve">Community service learning is central to this course. Students </w:t>
            </w:r>
            <w:r w:rsidR="00677400">
              <w:rPr>
                <w:rFonts w:cs="Helvetica Neue"/>
                <w:color w:val="000000"/>
              </w:rPr>
              <w:t xml:space="preserve">are </w:t>
            </w:r>
            <w:r w:rsidRPr="00B37B58">
              <w:rPr>
                <w:rFonts w:cs="Helvetica Neue"/>
                <w:color w:val="000000"/>
              </w:rPr>
              <w:t xml:space="preserve">matched with individuals and organizations that need digital help. Students write blogs, build websites, execute social media campaigns, write and design material appealing to multiple audiences using a variety of technologies. Students critically reflect on </w:t>
            </w:r>
            <w:r w:rsidR="00677400">
              <w:rPr>
                <w:rFonts w:cs="Helvetica Neue"/>
                <w:color w:val="000000"/>
              </w:rPr>
              <w:t xml:space="preserve">issues related to </w:t>
            </w:r>
            <w:r w:rsidRPr="00B37B58">
              <w:rPr>
                <w:rFonts w:cs="Helvetica Neue"/>
                <w:color w:val="000000"/>
              </w:rPr>
              <w:t>online communication.</w:t>
            </w:r>
          </w:p>
        </w:tc>
      </w:tr>
      <w:tr w:rsidR="00F003BF" w:rsidRPr="00C87886" w14:paraId="354A0AFE" w14:textId="77777777">
        <w:trPr>
          <w:trHeight w:val="378"/>
        </w:trPr>
        <w:tc>
          <w:tcPr>
            <w:tcW w:w="2790" w:type="dxa"/>
            <w:tcBorders>
              <w:top w:val="single" w:sz="4" w:space="0" w:color="auto"/>
              <w:left w:val="single" w:sz="4" w:space="0" w:color="auto"/>
              <w:bottom w:val="single" w:sz="4" w:space="0" w:color="auto"/>
              <w:right w:val="single" w:sz="4" w:space="0" w:color="auto"/>
            </w:tcBorders>
            <w:shd w:val="clear" w:color="auto" w:fill="C0C0C0"/>
            <w:vAlign w:val="center"/>
          </w:tcPr>
          <w:p w14:paraId="74E66B05" w14:textId="77777777" w:rsidR="00F003BF" w:rsidRPr="005E000C" w:rsidRDefault="00F003BF" w:rsidP="00B3263C">
            <w:r>
              <w:t xml:space="preserve">Prerequisites: </w:t>
            </w:r>
          </w:p>
        </w:tc>
        <w:tc>
          <w:tcPr>
            <w:tcW w:w="8010" w:type="dxa"/>
            <w:tcBorders>
              <w:top w:val="single" w:sz="4" w:space="0" w:color="auto"/>
              <w:left w:val="single" w:sz="4" w:space="0" w:color="auto"/>
              <w:bottom w:val="single" w:sz="4" w:space="0" w:color="auto"/>
              <w:right w:val="single" w:sz="4" w:space="0" w:color="auto"/>
            </w:tcBorders>
            <w:shd w:val="clear" w:color="auto" w:fill="auto"/>
            <w:vAlign w:val="center"/>
          </w:tcPr>
          <w:p w14:paraId="46A4A490" w14:textId="77777777" w:rsidR="00F003BF" w:rsidRPr="005E000C" w:rsidRDefault="00FA0970" w:rsidP="00AC1F2B">
            <w:r>
              <w:t xml:space="preserve">WRIT 3001 3.0 Digital Authoring </w:t>
            </w:r>
          </w:p>
        </w:tc>
      </w:tr>
      <w:tr w:rsidR="00F003BF" w:rsidRPr="00C87886" w14:paraId="519FB65D" w14:textId="77777777">
        <w:trPr>
          <w:trHeight w:val="378"/>
        </w:trPr>
        <w:tc>
          <w:tcPr>
            <w:tcW w:w="2790" w:type="dxa"/>
            <w:tcBorders>
              <w:top w:val="single" w:sz="4" w:space="0" w:color="auto"/>
              <w:left w:val="single" w:sz="4" w:space="0" w:color="auto"/>
              <w:bottom w:val="single" w:sz="4" w:space="0" w:color="auto"/>
              <w:right w:val="single" w:sz="4" w:space="0" w:color="auto"/>
            </w:tcBorders>
            <w:shd w:val="clear" w:color="auto" w:fill="C0C0C0"/>
            <w:vAlign w:val="center"/>
          </w:tcPr>
          <w:p w14:paraId="74949494" w14:textId="77777777" w:rsidR="00F003BF" w:rsidRPr="005E000C" w:rsidRDefault="00F003BF" w:rsidP="00B3263C">
            <w:r>
              <w:t xml:space="preserve">Co-requisites: </w:t>
            </w:r>
          </w:p>
        </w:tc>
        <w:tc>
          <w:tcPr>
            <w:tcW w:w="8010" w:type="dxa"/>
            <w:tcBorders>
              <w:top w:val="single" w:sz="4" w:space="0" w:color="auto"/>
              <w:left w:val="single" w:sz="4" w:space="0" w:color="auto"/>
              <w:bottom w:val="single" w:sz="4" w:space="0" w:color="auto"/>
              <w:right w:val="single" w:sz="4" w:space="0" w:color="auto"/>
            </w:tcBorders>
            <w:shd w:val="clear" w:color="auto" w:fill="auto"/>
            <w:vAlign w:val="center"/>
          </w:tcPr>
          <w:p w14:paraId="0314D799" w14:textId="77777777" w:rsidR="00F003BF" w:rsidRPr="005E000C" w:rsidRDefault="00F003BF" w:rsidP="00AC1F2B"/>
        </w:tc>
      </w:tr>
      <w:tr w:rsidR="00F003BF" w:rsidRPr="00C87886" w14:paraId="765F48C7" w14:textId="77777777">
        <w:trPr>
          <w:trHeight w:val="378"/>
        </w:trPr>
        <w:tc>
          <w:tcPr>
            <w:tcW w:w="2790" w:type="dxa"/>
            <w:tcBorders>
              <w:top w:val="single" w:sz="4" w:space="0" w:color="auto"/>
              <w:left w:val="single" w:sz="4" w:space="0" w:color="auto"/>
              <w:bottom w:val="single" w:sz="4" w:space="0" w:color="auto"/>
              <w:right w:val="single" w:sz="4" w:space="0" w:color="auto"/>
            </w:tcBorders>
            <w:shd w:val="clear" w:color="auto" w:fill="C0C0C0"/>
            <w:vAlign w:val="center"/>
          </w:tcPr>
          <w:p w14:paraId="7723E6F3" w14:textId="77777777" w:rsidR="00F003BF" w:rsidRPr="005E000C" w:rsidRDefault="00F003BF" w:rsidP="00B3263C">
            <w:r>
              <w:rPr>
                <w:rStyle w:val="FootnoteReference"/>
              </w:rPr>
              <w:lastRenderedPageBreak/>
              <w:footnoteReference w:id="1"/>
            </w:r>
            <w:r>
              <w:t xml:space="preserve"> Course credit exclusions: </w:t>
            </w:r>
          </w:p>
        </w:tc>
        <w:tc>
          <w:tcPr>
            <w:tcW w:w="8010" w:type="dxa"/>
            <w:tcBorders>
              <w:top w:val="single" w:sz="4" w:space="0" w:color="auto"/>
              <w:left w:val="single" w:sz="4" w:space="0" w:color="auto"/>
              <w:bottom w:val="single" w:sz="4" w:space="0" w:color="auto"/>
              <w:right w:val="single" w:sz="4" w:space="0" w:color="auto"/>
            </w:tcBorders>
            <w:shd w:val="clear" w:color="auto" w:fill="auto"/>
            <w:vAlign w:val="center"/>
          </w:tcPr>
          <w:p w14:paraId="375FEEF7" w14:textId="77777777" w:rsidR="00F003BF" w:rsidRPr="005E000C" w:rsidRDefault="00FA0970" w:rsidP="00AC1F2B">
            <w:r>
              <w:t>None</w:t>
            </w:r>
          </w:p>
        </w:tc>
      </w:tr>
      <w:tr w:rsidR="00F003BF" w:rsidRPr="00C87886" w14:paraId="7DC28F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2790" w:type="dxa"/>
            <w:shd w:val="clear" w:color="auto" w:fill="C0C0C0"/>
            <w:vAlign w:val="center"/>
          </w:tcPr>
          <w:p w14:paraId="4077EC56" w14:textId="77777777" w:rsidR="00F003BF" w:rsidRPr="005E000C" w:rsidRDefault="00F003BF" w:rsidP="001F2FB3">
            <w:r>
              <w:t xml:space="preserve">Language of Instruction: </w:t>
            </w:r>
          </w:p>
        </w:tc>
        <w:tc>
          <w:tcPr>
            <w:tcW w:w="8010" w:type="dxa"/>
            <w:shd w:val="clear" w:color="auto" w:fill="auto"/>
            <w:vAlign w:val="center"/>
          </w:tcPr>
          <w:p w14:paraId="53B26466" w14:textId="77777777" w:rsidR="00F003BF" w:rsidRPr="005E000C" w:rsidRDefault="00EE7DE0" w:rsidP="001F2FB3">
            <w:r>
              <w:t>English</w:t>
            </w:r>
          </w:p>
        </w:tc>
      </w:tr>
    </w:tbl>
    <w:p w14:paraId="2C1AF58A" w14:textId="77777777" w:rsidR="0009422E" w:rsidRDefault="0009422E" w:rsidP="00583935"/>
    <w:tbl>
      <w:tblPr>
        <w:tblW w:w="10800" w:type="dxa"/>
        <w:tblInd w:w="-882" w:type="dxa"/>
        <w:tblLook w:val="01E0" w:firstRow="1" w:lastRow="1" w:firstColumn="1" w:lastColumn="1" w:noHBand="0" w:noVBand="0"/>
      </w:tblPr>
      <w:tblGrid>
        <w:gridCol w:w="1530"/>
        <w:gridCol w:w="9270"/>
      </w:tblGrid>
      <w:tr w:rsidR="00583935" w:rsidRPr="00C87886" w14:paraId="6BCDC128" w14:textId="77777777">
        <w:trPr>
          <w:trHeight w:val="359"/>
        </w:trPr>
        <w:tc>
          <w:tcPr>
            <w:tcW w:w="10800" w:type="dxa"/>
            <w:gridSpan w:val="2"/>
            <w:tcBorders>
              <w:bottom w:val="single" w:sz="4" w:space="0" w:color="auto"/>
            </w:tcBorders>
            <w:shd w:val="clear" w:color="auto" w:fill="auto"/>
            <w:vAlign w:val="center"/>
          </w:tcPr>
          <w:p w14:paraId="214A8920" w14:textId="77777777" w:rsidR="00DA7D8E" w:rsidRDefault="00DA7D8E" w:rsidP="00AC1F2B"/>
          <w:p w14:paraId="437B49DF" w14:textId="77777777" w:rsidR="00583935" w:rsidRPr="00C74026" w:rsidRDefault="0009422E" w:rsidP="00AC1F2B">
            <w:r>
              <w:t>I</w:t>
            </w:r>
            <w:r w:rsidR="00C74026" w:rsidRPr="00C74026">
              <w:t xml:space="preserve">nclude the following information only </w:t>
            </w:r>
            <w:r w:rsidR="00C74026">
              <w:t xml:space="preserve">if the course is </w:t>
            </w:r>
            <w:r w:rsidR="00583935" w:rsidRPr="00C74026">
              <w:t>limited</w:t>
            </w:r>
            <w:r>
              <w:t xml:space="preserve"> </w:t>
            </w:r>
            <w:r w:rsidR="00583935" w:rsidRPr="00C74026">
              <w:t>to a specific group of students</w:t>
            </w:r>
            <w:r>
              <w:t>; closed to a specific group of students; and/or if there is any additional information necessary for students to know before enrolling (notes).</w:t>
            </w:r>
          </w:p>
        </w:tc>
      </w:tr>
      <w:tr w:rsidR="00F003BF" w:rsidRPr="00C87886" w14:paraId="4F03E514" w14:textId="77777777">
        <w:trPr>
          <w:trHeight w:val="378"/>
        </w:trPr>
        <w:tc>
          <w:tcPr>
            <w:tcW w:w="1530" w:type="dxa"/>
            <w:tcBorders>
              <w:top w:val="single" w:sz="4" w:space="0" w:color="auto"/>
              <w:left w:val="single" w:sz="4" w:space="0" w:color="auto"/>
              <w:bottom w:val="single" w:sz="4" w:space="0" w:color="auto"/>
              <w:right w:val="single" w:sz="4" w:space="0" w:color="auto"/>
            </w:tcBorders>
            <w:shd w:val="clear" w:color="auto" w:fill="C0C0C0"/>
            <w:vAlign w:val="center"/>
          </w:tcPr>
          <w:p w14:paraId="4F7810DE" w14:textId="77777777" w:rsidR="00F003BF" w:rsidRPr="005E000C" w:rsidRDefault="00F003BF" w:rsidP="00AC1F2B">
            <w:r>
              <w:t xml:space="preserve">Open to: </w:t>
            </w:r>
          </w:p>
        </w:tc>
        <w:tc>
          <w:tcPr>
            <w:tcW w:w="9270" w:type="dxa"/>
            <w:tcBorders>
              <w:top w:val="single" w:sz="4" w:space="0" w:color="auto"/>
              <w:left w:val="single" w:sz="4" w:space="0" w:color="auto"/>
              <w:bottom w:val="single" w:sz="4" w:space="0" w:color="auto"/>
              <w:right w:val="single" w:sz="4" w:space="0" w:color="auto"/>
            </w:tcBorders>
            <w:shd w:val="clear" w:color="auto" w:fill="auto"/>
            <w:vAlign w:val="center"/>
          </w:tcPr>
          <w:p w14:paraId="4C2BFFDF" w14:textId="77777777" w:rsidR="00F003BF" w:rsidRPr="005E000C" w:rsidRDefault="00FA0970" w:rsidP="00AC1F2B">
            <w:r>
              <w:t>4</w:t>
            </w:r>
            <w:r w:rsidRPr="00D67E0D">
              <w:rPr>
                <w:vertAlign w:val="superscript"/>
              </w:rPr>
              <w:t>th</w:t>
            </w:r>
            <w:r>
              <w:t xml:space="preserve"> year Professional Wiring Majors and Minors; English and Professional Writing Majors</w:t>
            </w:r>
          </w:p>
        </w:tc>
      </w:tr>
      <w:tr w:rsidR="00F003BF" w:rsidRPr="00C87886" w14:paraId="45097B5B" w14:textId="77777777">
        <w:trPr>
          <w:trHeight w:val="378"/>
        </w:trPr>
        <w:tc>
          <w:tcPr>
            <w:tcW w:w="1530" w:type="dxa"/>
            <w:tcBorders>
              <w:top w:val="single" w:sz="4" w:space="0" w:color="auto"/>
              <w:left w:val="single" w:sz="4" w:space="0" w:color="auto"/>
              <w:bottom w:val="single" w:sz="4" w:space="0" w:color="auto"/>
              <w:right w:val="single" w:sz="4" w:space="0" w:color="auto"/>
            </w:tcBorders>
            <w:shd w:val="clear" w:color="auto" w:fill="C0C0C0"/>
            <w:vAlign w:val="center"/>
          </w:tcPr>
          <w:p w14:paraId="63780CA6" w14:textId="77777777" w:rsidR="00F003BF" w:rsidRPr="005E000C" w:rsidRDefault="00F003BF" w:rsidP="00AC1F2B">
            <w:r>
              <w:t xml:space="preserve">Not open to: </w:t>
            </w:r>
          </w:p>
        </w:tc>
        <w:tc>
          <w:tcPr>
            <w:tcW w:w="9270" w:type="dxa"/>
            <w:tcBorders>
              <w:top w:val="single" w:sz="4" w:space="0" w:color="auto"/>
              <w:left w:val="single" w:sz="4" w:space="0" w:color="auto"/>
              <w:bottom w:val="single" w:sz="4" w:space="0" w:color="auto"/>
              <w:right w:val="single" w:sz="4" w:space="0" w:color="auto"/>
            </w:tcBorders>
            <w:shd w:val="clear" w:color="auto" w:fill="auto"/>
            <w:vAlign w:val="center"/>
          </w:tcPr>
          <w:p w14:paraId="0F8A3B16" w14:textId="77777777" w:rsidR="00F003BF" w:rsidRPr="005E000C" w:rsidRDefault="00F003BF" w:rsidP="00AC1F2B"/>
        </w:tc>
      </w:tr>
      <w:tr w:rsidR="00F003BF" w:rsidRPr="00C87886" w14:paraId="71D806D1" w14:textId="77777777">
        <w:trPr>
          <w:trHeight w:val="378"/>
        </w:trPr>
        <w:tc>
          <w:tcPr>
            <w:tcW w:w="1530" w:type="dxa"/>
            <w:tcBorders>
              <w:top w:val="single" w:sz="4" w:space="0" w:color="auto"/>
              <w:left w:val="single" w:sz="4" w:space="0" w:color="auto"/>
              <w:bottom w:val="single" w:sz="4" w:space="0" w:color="auto"/>
              <w:right w:val="single" w:sz="4" w:space="0" w:color="auto"/>
            </w:tcBorders>
            <w:shd w:val="clear" w:color="auto" w:fill="C0C0C0"/>
            <w:vAlign w:val="center"/>
          </w:tcPr>
          <w:p w14:paraId="17CE2D06" w14:textId="77777777" w:rsidR="00F003BF" w:rsidRPr="00C87886" w:rsidRDefault="00F003BF" w:rsidP="00AC1F2B">
            <w:pPr>
              <w:rPr>
                <w:rFonts w:ascii="MS Mincho" w:eastAsia="MS Mincho" w:hAnsi="MS Mincho" w:cs="MS Mincho"/>
                <w:noProof/>
              </w:rPr>
            </w:pPr>
            <w:r>
              <w:t xml:space="preserve">Notes: </w:t>
            </w:r>
          </w:p>
        </w:tc>
        <w:tc>
          <w:tcPr>
            <w:tcW w:w="9270" w:type="dxa"/>
            <w:tcBorders>
              <w:top w:val="single" w:sz="4" w:space="0" w:color="auto"/>
              <w:left w:val="single" w:sz="4" w:space="0" w:color="auto"/>
              <w:bottom w:val="single" w:sz="4" w:space="0" w:color="auto"/>
              <w:right w:val="single" w:sz="4" w:space="0" w:color="auto"/>
            </w:tcBorders>
            <w:shd w:val="clear" w:color="auto" w:fill="auto"/>
            <w:vAlign w:val="center"/>
          </w:tcPr>
          <w:p w14:paraId="5BA20649" w14:textId="77777777" w:rsidR="00F003BF" w:rsidRPr="00C87886" w:rsidRDefault="00F003BF" w:rsidP="00AC1F2B">
            <w:pPr>
              <w:rPr>
                <w:rFonts w:ascii="MS Mincho" w:eastAsia="MS Mincho" w:hAnsi="MS Mincho" w:cs="MS Mincho"/>
                <w:noProof/>
              </w:rPr>
            </w:pPr>
          </w:p>
        </w:tc>
      </w:tr>
    </w:tbl>
    <w:p w14:paraId="078A7A23" w14:textId="77777777" w:rsidR="00C74026" w:rsidRDefault="00C74026" w:rsidP="00F04263">
      <w:pPr>
        <w:rPr>
          <w:b/>
        </w:rPr>
      </w:pPr>
    </w:p>
    <w:tbl>
      <w:tblPr>
        <w:tblW w:w="10800" w:type="dxa"/>
        <w:tblInd w:w="-882" w:type="dxa"/>
        <w:tblLook w:val="01E0" w:firstRow="1" w:lastRow="1" w:firstColumn="1" w:lastColumn="1" w:noHBand="0" w:noVBand="0"/>
      </w:tblPr>
      <w:tblGrid>
        <w:gridCol w:w="10800"/>
      </w:tblGrid>
      <w:tr w:rsidR="0040377C" w:rsidRPr="0040377C" w14:paraId="3D9BDDEA" w14:textId="77777777">
        <w:trPr>
          <w:trHeight w:val="359"/>
        </w:trPr>
        <w:tc>
          <w:tcPr>
            <w:tcW w:w="10800" w:type="dxa"/>
            <w:tcBorders>
              <w:bottom w:val="single" w:sz="4" w:space="0" w:color="auto"/>
            </w:tcBorders>
            <w:shd w:val="clear" w:color="auto" w:fill="auto"/>
            <w:vAlign w:val="center"/>
          </w:tcPr>
          <w:p w14:paraId="667C4E14" w14:textId="77777777" w:rsidR="0040377C" w:rsidRPr="0040377C" w:rsidRDefault="0040377C" w:rsidP="0040377C">
            <w:pPr>
              <w:rPr>
                <w:b/>
                <w:bCs/>
              </w:rPr>
            </w:pPr>
            <w:r w:rsidRPr="0040377C">
              <w:rPr>
                <w:b/>
                <w:bCs/>
                <w:u w:val="single"/>
              </w:rPr>
              <w:t>Expanded Course Description</w:t>
            </w:r>
            <w:r w:rsidRPr="0040377C">
              <w:rPr>
                <w:b/>
                <w:bCs/>
              </w:rPr>
              <w:t xml:space="preserve">: </w:t>
            </w:r>
            <w:r w:rsidRPr="00C564D2">
              <w:rPr>
                <w:b/>
                <w:bCs/>
                <w:u w:val="single"/>
              </w:rPr>
              <w:t>Maximum 250 Words</w:t>
            </w:r>
          </w:p>
          <w:p w14:paraId="49CC4C67" w14:textId="77777777" w:rsidR="0040377C" w:rsidRPr="0040377C" w:rsidRDefault="0040377C" w:rsidP="00C564D2">
            <w:pPr>
              <w:rPr>
                <w:b/>
              </w:rPr>
            </w:pPr>
            <w:r w:rsidRPr="0040377C">
              <w:rPr>
                <w:b/>
              </w:rPr>
              <w:t>The expanded course description must begin with the brief course description</w:t>
            </w:r>
            <w:r w:rsidR="00C564D2">
              <w:rPr>
                <w:b/>
              </w:rPr>
              <w:t xml:space="preserve"> and</w:t>
            </w:r>
            <w:r w:rsidRPr="0040377C">
              <w:rPr>
                <w:b/>
              </w:rPr>
              <w:t xml:space="preserve"> includ</w:t>
            </w:r>
            <w:r w:rsidR="00C564D2">
              <w:rPr>
                <w:b/>
              </w:rPr>
              <w:t>e</w:t>
            </w:r>
            <w:r w:rsidRPr="00EA7035">
              <w:rPr>
                <w:b/>
              </w:rPr>
              <w:t xml:space="preserve"> </w:t>
            </w:r>
            <w:r w:rsidRPr="0040377C">
              <w:rPr>
                <w:b/>
              </w:rPr>
              <w:t>topics/theories</w:t>
            </w:r>
            <w:r w:rsidR="00C564D2">
              <w:rPr>
                <w:b/>
              </w:rPr>
              <w:t>.</w:t>
            </w:r>
          </w:p>
        </w:tc>
      </w:tr>
      <w:tr w:rsidR="0040377C" w:rsidRPr="0040377C" w14:paraId="4C3750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0"/>
        </w:trPr>
        <w:tc>
          <w:tcPr>
            <w:tcW w:w="10800" w:type="dxa"/>
            <w:tcBorders>
              <w:bottom w:val="single" w:sz="4" w:space="0" w:color="auto"/>
            </w:tcBorders>
            <w:shd w:val="clear" w:color="auto" w:fill="auto"/>
          </w:tcPr>
          <w:p w14:paraId="1F9D3353" w14:textId="129DB9ED" w:rsidR="00EE7DE0" w:rsidRPr="00B37B58" w:rsidRDefault="00EE7DE0" w:rsidP="00EE7D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rPr>
            </w:pPr>
            <w:r w:rsidRPr="00B37B58">
              <w:rPr>
                <w:rFonts w:cs="Helvetica Neue"/>
              </w:rPr>
              <w:t>Th</w:t>
            </w:r>
            <w:r w:rsidR="00EF725E">
              <w:rPr>
                <w:rFonts w:cs="Helvetica Neue"/>
              </w:rPr>
              <w:t>is practicum allow</w:t>
            </w:r>
            <w:r w:rsidR="00677400">
              <w:rPr>
                <w:rFonts w:cs="Helvetica Neue"/>
              </w:rPr>
              <w:t>s</w:t>
            </w:r>
            <w:r w:rsidR="00EF725E">
              <w:rPr>
                <w:rFonts w:cs="Helvetica Neue"/>
              </w:rPr>
              <w:t xml:space="preserve"> students</w:t>
            </w:r>
            <w:r w:rsidRPr="00B37B58">
              <w:rPr>
                <w:rFonts w:cs="Helvetica Neue"/>
              </w:rPr>
              <w:t xml:space="preserve"> to design and implement online writing and marketing campaigns for community organizations.</w:t>
            </w:r>
          </w:p>
          <w:p w14:paraId="6CC6BE68" w14:textId="77777777" w:rsidR="00EE7DE0" w:rsidRPr="00B37B58" w:rsidRDefault="00EE7DE0" w:rsidP="00EE7D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rPr>
            </w:pPr>
          </w:p>
          <w:p w14:paraId="1F839205" w14:textId="4549EE5D" w:rsidR="00EE7DE0" w:rsidRPr="00B37B58" w:rsidRDefault="00EE7DE0" w:rsidP="00EE7DE0">
            <w:pPr>
              <w:rPr>
                <w:rFonts w:cs="Helvetica Neue"/>
              </w:rPr>
            </w:pPr>
            <w:r w:rsidRPr="00B37B58">
              <w:rPr>
                <w:rFonts w:cs="Helvetica Neue"/>
              </w:rPr>
              <w:t xml:space="preserve">Community service learning is central to this course. Students </w:t>
            </w:r>
            <w:r w:rsidR="00EF725E">
              <w:rPr>
                <w:rFonts w:cs="Helvetica Neue"/>
              </w:rPr>
              <w:t>are</w:t>
            </w:r>
            <w:r w:rsidRPr="00B37B58">
              <w:rPr>
                <w:rFonts w:cs="Helvetica Neue"/>
              </w:rPr>
              <w:t xml:space="preserve"> matched with individuals and organizations that need digital help. Students write blogs, build websites, execute social media campaigns, write and design material appealing to multiple audiences using a variety of technologies. All the while, students </w:t>
            </w:r>
            <w:r w:rsidR="00EF725E">
              <w:rPr>
                <w:rFonts w:cs="Helvetica Neue"/>
              </w:rPr>
              <w:t>work</w:t>
            </w:r>
            <w:r w:rsidRPr="00B37B58">
              <w:rPr>
                <w:rFonts w:cs="Helvetica Neue"/>
              </w:rPr>
              <w:t xml:space="preserve"> with organizations from the greater York community. </w:t>
            </w:r>
          </w:p>
          <w:p w14:paraId="15859592" w14:textId="77777777" w:rsidR="00EE7DE0" w:rsidRPr="00B37B58" w:rsidRDefault="00EE7DE0" w:rsidP="00EE7DE0">
            <w:pPr>
              <w:pStyle w:val="NormalWeb"/>
              <w:spacing w:before="2" w:after="2"/>
              <w:rPr>
                <w:rFonts w:ascii="Arial" w:hAnsi="Arial"/>
              </w:rPr>
            </w:pPr>
          </w:p>
          <w:p w14:paraId="40C7CE04" w14:textId="2B3E8B3B" w:rsidR="00F07AAF" w:rsidRPr="00FA0970" w:rsidRDefault="00EE7DE0" w:rsidP="002D79FF">
            <w:pPr>
              <w:pStyle w:val="NormalWeb"/>
              <w:spacing w:before="2" w:after="2"/>
              <w:rPr>
                <w:rFonts w:ascii="Arial" w:hAnsi="Arial"/>
                <w:sz w:val="24"/>
                <w:szCs w:val="24"/>
              </w:rPr>
            </w:pPr>
            <w:r w:rsidRPr="00B37B58">
              <w:rPr>
                <w:rFonts w:ascii="Arial" w:hAnsi="Arial"/>
              </w:rPr>
              <w:t xml:space="preserve">The main goal of this course is to communicate in an online environment, and </w:t>
            </w:r>
            <w:r w:rsidRPr="00B37B58">
              <w:rPr>
                <w:rFonts w:ascii="Arial" w:hAnsi="Arial" w:cs="Helvetica"/>
                <w:color w:val="000000"/>
              </w:rPr>
              <w:t xml:space="preserve">critically reflect on this type of communication. </w:t>
            </w:r>
            <w:r w:rsidRPr="00B37B58">
              <w:rPr>
                <w:rFonts w:ascii="Arial" w:hAnsi="Arial"/>
              </w:rPr>
              <w:t xml:space="preserve">Students learn </w:t>
            </w:r>
            <w:r w:rsidR="00EF725E">
              <w:rPr>
                <w:rFonts w:ascii="Arial" w:hAnsi="Arial"/>
              </w:rPr>
              <w:t xml:space="preserve">and </w:t>
            </w:r>
            <w:r w:rsidR="0028203C">
              <w:rPr>
                <w:rFonts w:ascii="Arial" w:hAnsi="Arial"/>
              </w:rPr>
              <w:t>apply</w:t>
            </w:r>
            <w:r w:rsidR="00EF725E">
              <w:rPr>
                <w:rFonts w:ascii="Arial" w:hAnsi="Arial"/>
              </w:rPr>
              <w:t xml:space="preserve"> </w:t>
            </w:r>
            <w:r w:rsidRPr="00B37B58">
              <w:rPr>
                <w:rFonts w:ascii="Arial" w:hAnsi="Arial"/>
              </w:rPr>
              <w:t>critical skills in reading</w:t>
            </w:r>
            <w:r w:rsidR="002D79FF">
              <w:rPr>
                <w:rFonts w:ascii="Arial" w:hAnsi="Arial"/>
              </w:rPr>
              <w:t>, writing, and thinking as they actively work with</w:t>
            </w:r>
            <w:r w:rsidRPr="00B37B58">
              <w:rPr>
                <w:rFonts w:ascii="Arial" w:hAnsi="Arial"/>
              </w:rPr>
              <w:t xml:space="preserve"> the real world </w:t>
            </w:r>
            <w:r w:rsidR="002D79FF">
              <w:rPr>
                <w:rFonts w:ascii="Arial" w:hAnsi="Arial"/>
              </w:rPr>
              <w:t xml:space="preserve">digital </w:t>
            </w:r>
            <w:r w:rsidRPr="00B37B58">
              <w:rPr>
                <w:rFonts w:ascii="Arial" w:hAnsi="Arial"/>
              </w:rPr>
              <w:t xml:space="preserve">projects. The concepts of community, narrative, technology, </w:t>
            </w:r>
            <w:r w:rsidRPr="00B37B58">
              <w:rPr>
                <w:rFonts w:ascii="Arial" w:hAnsi="Arial" w:cs="Helvetica"/>
                <w:color w:val="000000"/>
              </w:rPr>
              <w:t>evolving genres, audience expectation and processes of knowledge construction</w:t>
            </w:r>
            <w:r w:rsidR="00EF725E">
              <w:rPr>
                <w:rFonts w:ascii="Arial" w:hAnsi="Arial"/>
              </w:rPr>
              <w:t xml:space="preserve"> </w:t>
            </w:r>
            <w:r w:rsidRPr="00B37B58">
              <w:rPr>
                <w:rFonts w:ascii="Arial" w:hAnsi="Arial"/>
              </w:rPr>
              <w:t>serve as a focus for the course.</w:t>
            </w:r>
            <w:r w:rsidRPr="009F1140">
              <w:rPr>
                <w:rFonts w:ascii="Arial" w:hAnsi="Arial"/>
                <w:sz w:val="24"/>
              </w:rPr>
              <w:t xml:space="preserve"> </w:t>
            </w:r>
          </w:p>
        </w:tc>
      </w:tr>
      <w:tr w:rsidR="00103963" w:rsidRPr="0040377C" w14:paraId="222959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10800" w:type="dxa"/>
            <w:shd w:val="clear" w:color="auto" w:fill="A6A6A6" w:themeFill="background1" w:themeFillShade="A6"/>
          </w:tcPr>
          <w:p w14:paraId="0111C7C4" w14:textId="77777777" w:rsidR="00103963" w:rsidRPr="00BF5D55" w:rsidRDefault="00C564D2" w:rsidP="00BF5D55">
            <w:pPr>
              <w:rPr>
                <w:b/>
                <w:bCs/>
              </w:rPr>
            </w:pPr>
            <w:r>
              <w:rPr>
                <w:b/>
                <w:bCs/>
                <w:u w:val="single"/>
              </w:rPr>
              <w:t xml:space="preserve">Course </w:t>
            </w:r>
            <w:r w:rsidR="00EA7035">
              <w:rPr>
                <w:b/>
                <w:bCs/>
                <w:u w:val="single"/>
              </w:rPr>
              <w:t>S</w:t>
            </w:r>
            <w:r>
              <w:rPr>
                <w:b/>
                <w:bCs/>
                <w:u w:val="single"/>
              </w:rPr>
              <w:t xml:space="preserve">pecific </w:t>
            </w:r>
            <w:r w:rsidR="00103963">
              <w:rPr>
                <w:b/>
                <w:bCs/>
                <w:u w:val="single"/>
              </w:rPr>
              <w:t>Learning Outcomes</w:t>
            </w:r>
            <w:r w:rsidR="00103963" w:rsidRPr="0040377C">
              <w:rPr>
                <w:b/>
                <w:bCs/>
              </w:rPr>
              <w:t xml:space="preserve">: </w:t>
            </w:r>
          </w:p>
        </w:tc>
      </w:tr>
      <w:tr w:rsidR="00103963" w:rsidRPr="0040377C" w14:paraId="3888B6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0"/>
        </w:trPr>
        <w:tc>
          <w:tcPr>
            <w:tcW w:w="10800" w:type="dxa"/>
            <w:tcBorders>
              <w:bottom w:val="single" w:sz="4" w:space="0" w:color="auto"/>
            </w:tcBorders>
            <w:shd w:val="clear" w:color="auto" w:fill="auto"/>
          </w:tcPr>
          <w:p w14:paraId="275AB521" w14:textId="77777777" w:rsidR="00EE7DE0" w:rsidRDefault="00EE7DE0" w:rsidP="00EE7D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rPr>
            </w:pPr>
            <w:r w:rsidRPr="00B37B58">
              <w:rPr>
                <w:rFonts w:cs="Helvetica Neue"/>
              </w:rPr>
              <w:t>Upon completion of the course, students will be able to:</w:t>
            </w:r>
          </w:p>
          <w:p w14:paraId="14B164FB" w14:textId="77777777" w:rsidR="00456AB5" w:rsidRPr="00B37B58" w:rsidRDefault="00456AB5" w:rsidP="00EE7D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rPr>
            </w:pPr>
          </w:p>
          <w:p w14:paraId="5DE3721D" w14:textId="555E10A5" w:rsidR="00EE7DE0" w:rsidRPr="00B37B58" w:rsidRDefault="00EE7DE0" w:rsidP="00EE7D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rPr>
            </w:pPr>
            <w:r w:rsidRPr="00B37B58">
              <w:rPr>
                <w:rFonts w:cs="Helvetica Neue"/>
              </w:rPr>
              <w:t xml:space="preserve">• Respond effectively to the needs and requests from </w:t>
            </w:r>
            <w:r w:rsidR="00456AB5">
              <w:rPr>
                <w:rFonts w:cs="Helvetica Neue"/>
              </w:rPr>
              <w:t>client community organizations</w:t>
            </w:r>
          </w:p>
          <w:p w14:paraId="799DB0CA" w14:textId="5CFA6217" w:rsidR="00EE7DE0" w:rsidRPr="00B37B58" w:rsidRDefault="00EE7DE0" w:rsidP="00EE7D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rPr>
            </w:pPr>
            <w:r w:rsidRPr="00B37B58">
              <w:rPr>
                <w:rFonts w:cs="Helvetica Neue"/>
              </w:rPr>
              <w:t>• Demonstrate an ability to work independe</w:t>
            </w:r>
            <w:r w:rsidR="00456AB5">
              <w:rPr>
                <w:rFonts w:cs="Helvetica Neue"/>
              </w:rPr>
              <w:t>ntly as well as collaboratively</w:t>
            </w:r>
          </w:p>
          <w:p w14:paraId="31942D45" w14:textId="25F77EB2" w:rsidR="00EE7DE0" w:rsidRPr="00B37B58" w:rsidRDefault="00EE7DE0" w:rsidP="00EE7D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rPr>
            </w:pPr>
            <w:r w:rsidRPr="00B37B58">
              <w:rPr>
                <w:rFonts w:cs="Helvetica Neue"/>
              </w:rPr>
              <w:t xml:space="preserve">• Exercise judgment </w:t>
            </w:r>
            <w:r w:rsidR="00EF725E">
              <w:rPr>
                <w:rFonts w:cs="Helvetica Neue"/>
              </w:rPr>
              <w:t>on</w:t>
            </w:r>
            <w:r w:rsidRPr="00B37B58">
              <w:rPr>
                <w:rFonts w:cs="Helvetica Neue"/>
              </w:rPr>
              <w:t xml:space="preserve"> how to u</w:t>
            </w:r>
            <w:r w:rsidR="00EF725E">
              <w:rPr>
                <w:rFonts w:cs="Helvetica Neue"/>
              </w:rPr>
              <w:t xml:space="preserve">se </w:t>
            </w:r>
            <w:r w:rsidR="00456AB5">
              <w:rPr>
                <w:rFonts w:cs="Helvetica Neue"/>
              </w:rPr>
              <w:t>resources and budgets</w:t>
            </w:r>
          </w:p>
          <w:p w14:paraId="1C997B86" w14:textId="6A29B626" w:rsidR="00EE7DE0" w:rsidRPr="00B37B58" w:rsidRDefault="00EE7DE0" w:rsidP="00EE7D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rPr>
            </w:pPr>
            <w:r w:rsidRPr="00B37B58">
              <w:rPr>
                <w:rFonts w:cs="Helvetica Neue"/>
              </w:rPr>
              <w:t>• Recognize and enact reading, writing and speaking as responsive social a</w:t>
            </w:r>
            <w:r w:rsidR="00456AB5">
              <w:rPr>
                <w:rFonts w:cs="Helvetica Neue"/>
              </w:rPr>
              <w:t>cts engaging multiple audiences</w:t>
            </w:r>
          </w:p>
          <w:p w14:paraId="472473C9" w14:textId="43CAFCF4" w:rsidR="00EE7DE0" w:rsidRPr="00B37B58" w:rsidRDefault="00EE7DE0" w:rsidP="00EE7D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rPr>
            </w:pPr>
            <w:r w:rsidRPr="00B37B58">
              <w:rPr>
                <w:rFonts w:cs="Helvetica Neue"/>
              </w:rPr>
              <w:t>• Apply new technologies to support the writing act, and use appropriate m</w:t>
            </w:r>
            <w:r w:rsidR="00456AB5">
              <w:rPr>
                <w:rFonts w:cs="Helvetica Neue"/>
              </w:rPr>
              <w:t>edia to convey text effectively</w:t>
            </w:r>
          </w:p>
          <w:p w14:paraId="5C7AB105" w14:textId="74D6F3BA" w:rsidR="00EE7DE0" w:rsidRPr="00B37B58" w:rsidRDefault="00EE7DE0" w:rsidP="00EE7D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rPr>
            </w:pPr>
            <w:r w:rsidRPr="00B37B58">
              <w:rPr>
                <w:rFonts w:cs="Helvetica Neue"/>
              </w:rPr>
              <w:t>• Create m</w:t>
            </w:r>
            <w:r w:rsidR="00456AB5">
              <w:rPr>
                <w:rFonts w:cs="Helvetica Neue"/>
              </w:rPr>
              <w:t>edia-rich digital environments</w:t>
            </w:r>
          </w:p>
          <w:p w14:paraId="69E60633" w14:textId="26C0A9AC" w:rsidR="00103963" w:rsidRPr="00B37B58" w:rsidRDefault="00EE7DE0" w:rsidP="00B37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rPr>
            </w:pPr>
            <w:r w:rsidRPr="00B37B58">
              <w:rPr>
                <w:rFonts w:cs="Helvetica Neue"/>
              </w:rPr>
              <w:t>• Evaluate the effectiveness an</w:t>
            </w:r>
            <w:r w:rsidR="00456AB5">
              <w:rPr>
                <w:rFonts w:cs="Helvetica Neue"/>
              </w:rPr>
              <w:t>d potential of new technologies</w:t>
            </w:r>
          </w:p>
        </w:tc>
      </w:tr>
    </w:tbl>
    <w:p w14:paraId="6FC4D2BF" w14:textId="77777777" w:rsidR="0040377C" w:rsidRDefault="0040377C" w:rsidP="00F04263">
      <w:pPr>
        <w:rPr>
          <w:b/>
        </w:rPr>
      </w:pPr>
    </w:p>
    <w:p w14:paraId="6CD5E23E" w14:textId="77777777" w:rsidR="00AC7374" w:rsidRDefault="00AC7374" w:rsidP="00AC7374"/>
    <w:tbl>
      <w:tblPr>
        <w:tblW w:w="10800" w:type="dxa"/>
        <w:tblInd w:w="-882" w:type="dxa"/>
        <w:tblLook w:val="01E0" w:firstRow="1" w:lastRow="1" w:firstColumn="1" w:lastColumn="1" w:noHBand="0" w:noVBand="0"/>
      </w:tblPr>
      <w:tblGrid>
        <w:gridCol w:w="10800"/>
      </w:tblGrid>
      <w:tr w:rsidR="00AC7374" w:rsidRPr="00C87886" w14:paraId="58485789" w14:textId="77777777">
        <w:trPr>
          <w:trHeight w:val="359"/>
        </w:trPr>
        <w:tc>
          <w:tcPr>
            <w:tcW w:w="10800" w:type="dxa"/>
            <w:tcBorders>
              <w:bottom w:val="single" w:sz="4" w:space="0" w:color="auto"/>
            </w:tcBorders>
            <w:shd w:val="clear" w:color="auto" w:fill="auto"/>
            <w:vAlign w:val="center"/>
          </w:tcPr>
          <w:p w14:paraId="64556446" w14:textId="77777777" w:rsidR="00BF5D55" w:rsidRPr="00D44519" w:rsidRDefault="00BF5D55" w:rsidP="00EE7DE0">
            <w:pPr>
              <w:rPr>
                <w:b/>
                <w:bCs/>
              </w:rPr>
            </w:pPr>
            <w:r w:rsidRPr="00D44519">
              <w:rPr>
                <w:b/>
                <w:bCs/>
                <w:u w:val="single"/>
              </w:rPr>
              <w:t>Course Rationale</w:t>
            </w:r>
            <w:r w:rsidRPr="00D44519">
              <w:rPr>
                <w:b/>
                <w:bCs/>
              </w:rPr>
              <w:t>:</w:t>
            </w:r>
          </w:p>
          <w:p w14:paraId="3AF4C618" w14:textId="77777777" w:rsidR="00BF5D55" w:rsidRPr="00D44519" w:rsidRDefault="00BF5D55" w:rsidP="00EE7DE0">
            <w:pPr>
              <w:rPr>
                <w:bCs/>
              </w:rPr>
            </w:pPr>
            <w:r w:rsidRPr="00D44519">
              <w:rPr>
                <w:bCs/>
              </w:rPr>
              <w:t>Please address the following questions and provide details:</w:t>
            </w:r>
          </w:p>
          <w:p w14:paraId="5B605970" w14:textId="77777777" w:rsidR="00BF5D55" w:rsidRPr="00D44519" w:rsidRDefault="00BF5D55" w:rsidP="00EE7DE0">
            <w:pPr>
              <w:rPr>
                <w:b/>
              </w:rPr>
            </w:pPr>
          </w:p>
          <w:p w14:paraId="1A540BE9" w14:textId="77777777" w:rsidR="00AC7374" w:rsidRPr="00D44519" w:rsidRDefault="00AC7374" w:rsidP="00EE7DE0">
            <w:pPr>
              <w:rPr>
                <w:b/>
              </w:rPr>
            </w:pPr>
            <w:r w:rsidRPr="00D44519">
              <w:rPr>
                <w:b/>
              </w:rPr>
              <w:t>1. How does the course contribute to the program learning outcomes of the program/degree?</w:t>
            </w:r>
          </w:p>
          <w:p w14:paraId="2559A48A" w14:textId="77777777" w:rsidR="00BF5D55" w:rsidRPr="00D44519" w:rsidRDefault="00AC7374" w:rsidP="00BF5D55">
            <w:pPr>
              <w:ind w:right="-18"/>
              <w:rPr>
                <w:i/>
              </w:rPr>
            </w:pPr>
            <w:r w:rsidRPr="00D44519">
              <w:rPr>
                <w:i/>
              </w:rPr>
              <w:t>Proponents are asked to specifically make reference to the Degree-Level Expectations Statement for the program/degree when providing details as to how will this new course will contribute to the program learning outcomes.</w:t>
            </w:r>
            <w:r w:rsidR="00BF5D55" w:rsidRPr="00D44519">
              <w:rPr>
                <w:i/>
              </w:rPr>
              <w:t xml:space="preserve"> The six (6) U</w:t>
            </w:r>
            <w:r w:rsidR="00A650B4" w:rsidRPr="00D44519">
              <w:rPr>
                <w:i/>
              </w:rPr>
              <w:t>U</w:t>
            </w:r>
            <w:r w:rsidR="00BF5D55" w:rsidRPr="00D44519">
              <w:rPr>
                <w:i/>
              </w:rPr>
              <w:t>DLES are: 1. Depth and Breadth of Knowledge; 2. Knowledge of Methodologies; 3. Application of Knowledge; 4. Communication Skills; 5. Awareness of Limits of Knowledge; 6. Autonomy and Professional Capacity.</w:t>
            </w:r>
          </w:p>
          <w:p w14:paraId="7B0A1321" w14:textId="77777777" w:rsidR="00BF5D55" w:rsidRPr="00BF5D55" w:rsidRDefault="00BF5D55" w:rsidP="00BF5D55">
            <w:pPr>
              <w:pStyle w:val="Style1"/>
              <w:rPr>
                <w:b w:val="0"/>
                <w:i/>
                <w:sz w:val="20"/>
                <w:szCs w:val="20"/>
              </w:rPr>
            </w:pPr>
            <w:r w:rsidRPr="00D44519">
              <w:rPr>
                <w:b w:val="0"/>
                <w:i/>
                <w:sz w:val="20"/>
                <w:szCs w:val="20"/>
              </w:rPr>
              <w:t xml:space="preserve">The OCAV Guidelines on Degree-Level Expectations can be found </w:t>
            </w:r>
            <w:hyperlink r:id="rId11" w:history="1">
              <w:r w:rsidRPr="00D44519">
                <w:rPr>
                  <w:rStyle w:val="Hyperlink"/>
                  <w:b w:val="0"/>
                  <w:i/>
                  <w:sz w:val="20"/>
                  <w:szCs w:val="20"/>
                </w:rPr>
                <w:t>here</w:t>
              </w:r>
            </w:hyperlink>
            <w:r w:rsidRPr="00D44519">
              <w:rPr>
                <w:b w:val="0"/>
                <w:i/>
                <w:sz w:val="20"/>
                <w:szCs w:val="20"/>
              </w:rPr>
              <w:t>.</w:t>
            </w:r>
          </w:p>
          <w:p w14:paraId="4C8CC064" w14:textId="77777777" w:rsidR="00EE7DE0" w:rsidRDefault="00EE7DE0" w:rsidP="00EE7DE0">
            <w:pPr>
              <w:ind w:right="-18"/>
              <w:rPr>
                <w:i/>
              </w:rPr>
            </w:pPr>
          </w:p>
          <w:p w14:paraId="4EBD8947" w14:textId="77777777" w:rsidR="00BF5D55" w:rsidRPr="00C87886" w:rsidRDefault="00BF5D55" w:rsidP="00EE7DE0">
            <w:pPr>
              <w:ind w:right="-18"/>
              <w:rPr>
                <w:i/>
              </w:rPr>
            </w:pPr>
          </w:p>
        </w:tc>
      </w:tr>
      <w:tr w:rsidR="00AC7374" w:rsidRPr="00C87886" w14:paraId="2D29C568" w14:textId="77777777">
        <w:trPr>
          <w:trHeight w:val="378"/>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6A530E70" w14:textId="6967E4CB" w:rsidR="00AE6E63" w:rsidRPr="00B37B58" w:rsidRDefault="00233FA7" w:rsidP="00AE6E63">
            <w:pPr>
              <w:rPr>
                <w:bCs/>
              </w:rPr>
            </w:pPr>
            <w:r>
              <w:t>4001 6.0 is a capstone course which builds on the third-year keystone course, WRIT 3001 3.0, the prerequisite for 4001 6.0 Professional Writing majors and English and Professional Writing majors will take two of four capstone courses, but each of the four focuses on a different area of Professional Writing (Books and Bookmaking, Institutional/Business and Digital Authoring).</w:t>
            </w:r>
            <w:r w:rsidR="00456AB5">
              <w:t xml:space="preserve"> </w:t>
            </w:r>
            <w:r w:rsidR="00AE6E63" w:rsidRPr="00B37B58">
              <w:rPr>
                <w:rFonts w:cs="Arial"/>
              </w:rPr>
              <w:t>T</w:t>
            </w:r>
            <w:r w:rsidR="009F1140" w:rsidRPr="00B37B58">
              <w:rPr>
                <w:rFonts w:cs="Arial"/>
              </w:rPr>
              <w:t>he proposed course</w:t>
            </w:r>
            <w:r w:rsidR="00AE6E63" w:rsidRPr="00B37B58">
              <w:rPr>
                <w:rFonts w:cs="Arial"/>
              </w:rPr>
              <w:t xml:space="preserve"> will achieve the following </w:t>
            </w:r>
            <w:bookmarkStart w:id="0" w:name="OLE_LINK7"/>
            <w:bookmarkStart w:id="1" w:name="OLE_LINK8"/>
            <w:r w:rsidR="00AE6E63" w:rsidRPr="00B37B58">
              <w:rPr>
                <w:bCs/>
              </w:rPr>
              <w:t>Professional Writing Program learning outcomes related to each of the five York University undergraduate degree level expectations</w:t>
            </w:r>
            <w:bookmarkEnd w:id="0"/>
            <w:bookmarkEnd w:id="1"/>
            <w:r w:rsidR="00AE6E63" w:rsidRPr="00B37B58">
              <w:rPr>
                <w:bCs/>
              </w:rPr>
              <w:t>:</w:t>
            </w:r>
          </w:p>
          <w:p w14:paraId="0F5DDF91" w14:textId="77777777" w:rsidR="00AE6E63" w:rsidRPr="00B37B58" w:rsidRDefault="00AE6E63" w:rsidP="00AE6E63">
            <w:pPr>
              <w:rPr>
                <w:rFonts w:cs="Arial"/>
              </w:rPr>
            </w:pPr>
          </w:p>
          <w:p w14:paraId="1F568157" w14:textId="77777777" w:rsidR="00AE6E63" w:rsidRPr="00B37B58" w:rsidRDefault="00AE6E63" w:rsidP="00A7283F">
            <w:pPr>
              <w:pStyle w:val="NormalWeb"/>
              <w:spacing w:before="2" w:after="2"/>
              <w:rPr>
                <w:rFonts w:ascii="Arial" w:hAnsi="Arial"/>
                <w:bCs/>
              </w:rPr>
            </w:pPr>
            <w:r w:rsidRPr="00B37B58">
              <w:rPr>
                <w:rFonts w:ascii="Arial" w:hAnsi="Arial"/>
                <w:bCs/>
              </w:rPr>
              <w:t xml:space="preserve">1. </w:t>
            </w:r>
            <w:r w:rsidRPr="00A7283F">
              <w:rPr>
                <w:rFonts w:ascii="Arial" w:hAnsi="Arial"/>
                <w:b/>
                <w:bCs/>
                <w:i/>
              </w:rPr>
              <w:t>DEPTH AND BREADTH OF KNOWLEDGE</w:t>
            </w:r>
            <w:r w:rsidR="00A7283F">
              <w:rPr>
                <w:rFonts w:ascii="Arial" w:hAnsi="Arial"/>
                <w:bCs/>
              </w:rPr>
              <w:t xml:space="preserve">: </w:t>
            </w:r>
            <w:r w:rsidR="00A7283F" w:rsidRPr="00A7283F">
              <w:rPr>
                <w:rFonts w:ascii="Arial" w:hAnsi="Arial"/>
                <w:bCs/>
                <w:lang w:val="en-CA"/>
              </w:rPr>
              <w:t>building on the prerequisite 3000-level course, students will</w:t>
            </w:r>
            <w:r w:rsidR="00A7283F">
              <w:rPr>
                <w:rFonts w:ascii="Arial" w:hAnsi="Arial"/>
                <w:bCs/>
              </w:rPr>
              <w:t xml:space="preserve"> </w:t>
            </w:r>
            <w:r w:rsidRPr="00A7283F">
              <w:rPr>
                <w:rFonts w:ascii="Arial" w:hAnsi="Arial"/>
                <w:bCs/>
                <w:iCs/>
              </w:rPr>
              <w:t>apply new technologies appropriately to support the writing act</w:t>
            </w:r>
            <w:r w:rsidR="00A7283F">
              <w:rPr>
                <w:rFonts w:ascii="Arial" w:hAnsi="Arial"/>
                <w:bCs/>
              </w:rPr>
              <w:t xml:space="preserve">, </w:t>
            </w:r>
            <w:r w:rsidRPr="00B37B58">
              <w:rPr>
                <w:rFonts w:ascii="Arial" w:hAnsi="Arial"/>
                <w:bCs/>
              </w:rPr>
              <w:t>recognize that genre is grounded in and dependent on context, involving multiple audiences and serving various purposes</w:t>
            </w:r>
            <w:r w:rsidR="00A7283F">
              <w:rPr>
                <w:rFonts w:ascii="Arial" w:hAnsi="Arial"/>
                <w:bCs/>
              </w:rPr>
              <w:t xml:space="preserve"> and further </w:t>
            </w:r>
            <w:r w:rsidRPr="00B37B58">
              <w:rPr>
                <w:rFonts w:ascii="Arial" w:hAnsi="Arial"/>
                <w:bCs/>
              </w:rPr>
              <w:t xml:space="preserve">understand role of audience, form, style, purpose, voice in various genres </w:t>
            </w:r>
          </w:p>
          <w:p w14:paraId="54AC9AE8" w14:textId="77777777" w:rsidR="00AE6E63" w:rsidRPr="00B37B58" w:rsidRDefault="00AE6E63" w:rsidP="00AE6E63">
            <w:pPr>
              <w:pStyle w:val="NormalWeb"/>
              <w:spacing w:before="2" w:after="2"/>
              <w:ind w:left="720"/>
              <w:rPr>
                <w:rFonts w:ascii="Arial" w:hAnsi="Arial"/>
              </w:rPr>
            </w:pPr>
          </w:p>
          <w:p w14:paraId="7CBF87E0" w14:textId="77777777" w:rsidR="00AE6E63" w:rsidRPr="00A7283F" w:rsidRDefault="00AE6E63" w:rsidP="00A7283F">
            <w:pPr>
              <w:pStyle w:val="NormalWeb"/>
              <w:spacing w:before="2" w:after="2"/>
              <w:rPr>
                <w:rFonts w:ascii="Arial" w:hAnsi="Arial"/>
                <w:b/>
                <w:bCs/>
              </w:rPr>
            </w:pPr>
            <w:r w:rsidRPr="00B37B58">
              <w:rPr>
                <w:rFonts w:ascii="Arial" w:hAnsi="Arial"/>
                <w:bCs/>
              </w:rPr>
              <w:t xml:space="preserve">2. </w:t>
            </w:r>
            <w:r w:rsidRPr="00A7283F">
              <w:rPr>
                <w:rFonts w:ascii="Arial" w:hAnsi="Arial"/>
                <w:b/>
                <w:bCs/>
                <w:i/>
              </w:rPr>
              <w:t>KNOWLEDGE OF METHODOLOGY</w:t>
            </w:r>
            <w:r w:rsidR="00A7283F">
              <w:rPr>
                <w:rFonts w:ascii="Arial" w:hAnsi="Arial"/>
                <w:b/>
                <w:bCs/>
              </w:rPr>
              <w:t xml:space="preserve">: </w:t>
            </w:r>
            <w:r w:rsidR="00A7283F" w:rsidRPr="00A7283F">
              <w:rPr>
                <w:rFonts w:ascii="Arial" w:hAnsi="Arial"/>
                <w:bCs/>
              </w:rPr>
              <w:t xml:space="preserve">students will </w:t>
            </w:r>
            <w:r w:rsidRPr="00B37B58">
              <w:rPr>
                <w:rFonts w:ascii="Arial" w:hAnsi="Arial"/>
                <w:bCs/>
              </w:rPr>
              <w:t>demonstrate an understanding of the writing act as an epistemic and recursive process that arises from, and responds back to, various communities</w:t>
            </w:r>
            <w:r w:rsidR="00A7283F">
              <w:rPr>
                <w:rFonts w:ascii="Arial" w:hAnsi="Arial"/>
                <w:b/>
                <w:bCs/>
              </w:rPr>
              <w:t xml:space="preserve">, </w:t>
            </w:r>
            <w:r w:rsidRPr="00B37B58">
              <w:rPr>
                <w:rFonts w:ascii="Arial" w:hAnsi="Arial"/>
                <w:bCs/>
              </w:rPr>
              <w:t xml:space="preserve">develop a metacognitive understanding of one’s own writing processes </w:t>
            </w:r>
            <w:r w:rsidR="00A7283F">
              <w:rPr>
                <w:rFonts w:ascii="Arial" w:hAnsi="Arial"/>
                <w:b/>
                <w:bCs/>
              </w:rPr>
              <w:t xml:space="preserve">and </w:t>
            </w:r>
            <w:r w:rsidRPr="00B37B58">
              <w:rPr>
                <w:rFonts w:ascii="Arial" w:hAnsi="Arial"/>
                <w:bCs/>
              </w:rPr>
              <w:t xml:space="preserve">evaluate critically, and apply appropriately, </w:t>
            </w:r>
            <w:r w:rsidRPr="00B37B58">
              <w:rPr>
                <w:rFonts w:ascii="Arial" w:hAnsi="Arial"/>
                <w:bCs/>
                <w:i/>
                <w:iCs/>
              </w:rPr>
              <w:t>r</w:t>
            </w:r>
            <w:r w:rsidRPr="00B37B58">
              <w:rPr>
                <w:rFonts w:ascii="Arial" w:hAnsi="Arial"/>
                <w:bCs/>
              </w:rPr>
              <w:t>esearch findings on the writing act and processes</w:t>
            </w:r>
          </w:p>
          <w:p w14:paraId="5ACC9528" w14:textId="77777777" w:rsidR="00AE6E63" w:rsidRPr="00B37B58" w:rsidRDefault="00AE6E63" w:rsidP="00AE6E63">
            <w:pPr>
              <w:pStyle w:val="NormalWeb"/>
              <w:spacing w:before="2" w:after="2"/>
              <w:ind w:left="720"/>
              <w:rPr>
                <w:rFonts w:ascii="Arial" w:hAnsi="Arial"/>
              </w:rPr>
            </w:pPr>
          </w:p>
          <w:p w14:paraId="7583183D" w14:textId="77777777" w:rsidR="00AE6E63" w:rsidRPr="00B37B58" w:rsidRDefault="00AE6E63" w:rsidP="00F34E06">
            <w:pPr>
              <w:pStyle w:val="NormalWeb"/>
              <w:spacing w:before="2" w:after="2"/>
              <w:rPr>
                <w:rFonts w:ascii="Arial" w:hAnsi="Arial"/>
                <w:bCs/>
              </w:rPr>
            </w:pPr>
            <w:r w:rsidRPr="00B37B58">
              <w:rPr>
                <w:rFonts w:ascii="Arial" w:hAnsi="Arial"/>
                <w:bCs/>
              </w:rPr>
              <w:t xml:space="preserve">3. </w:t>
            </w:r>
            <w:r w:rsidRPr="00F34E06">
              <w:rPr>
                <w:rFonts w:ascii="Arial" w:hAnsi="Arial"/>
                <w:b/>
                <w:bCs/>
                <w:i/>
              </w:rPr>
              <w:t>APPLICATION OF KNOWLEDGE</w:t>
            </w:r>
            <w:r w:rsidR="00A7283F">
              <w:rPr>
                <w:rFonts w:ascii="Arial" w:hAnsi="Arial"/>
                <w:bCs/>
              </w:rPr>
              <w:t xml:space="preserve">: students will </w:t>
            </w:r>
            <w:r w:rsidRPr="00B37B58">
              <w:rPr>
                <w:rFonts w:ascii="Arial" w:hAnsi="Arial"/>
                <w:bCs/>
              </w:rPr>
              <w:t>recognize and enact reading, writing and speaking as responsive social acts grounded in, and dependent on, context involving multiple audience</w:t>
            </w:r>
            <w:r w:rsidR="00A7283F">
              <w:rPr>
                <w:rFonts w:ascii="Arial" w:hAnsi="Arial"/>
                <w:bCs/>
              </w:rPr>
              <w:t xml:space="preserve">s, and serving various purposes. Students will </w:t>
            </w:r>
            <w:r w:rsidRPr="00B37B58">
              <w:rPr>
                <w:rFonts w:ascii="Arial" w:hAnsi="Arial"/>
                <w:bCs/>
              </w:rPr>
              <w:t>be self</w:t>
            </w:r>
            <w:r w:rsidRPr="00B37B58">
              <w:rPr>
                <w:rFonts w:ascii="Calibri" w:hAnsi="Calibri"/>
                <w:bCs/>
              </w:rPr>
              <w:t>‐</w:t>
            </w:r>
            <w:r w:rsidRPr="00B37B58">
              <w:rPr>
                <w:rFonts w:ascii="Arial" w:hAnsi="Arial"/>
                <w:bCs/>
              </w:rPr>
              <w:t>reflexive and engage in writing as a recursive process that includes research, drafting, reviewing, revising and editing</w:t>
            </w:r>
            <w:r w:rsidR="00F34E06">
              <w:rPr>
                <w:rFonts w:ascii="Arial" w:hAnsi="Arial"/>
                <w:bCs/>
              </w:rPr>
              <w:t xml:space="preserve">, </w:t>
            </w:r>
            <w:r w:rsidRPr="00B37B58">
              <w:rPr>
                <w:rFonts w:ascii="Arial" w:hAnsi="Arial"/>
                <w:bCs/>
              </w:rPr>
              <w:t>recognize and analyze the forms and roles that research plays in determining and meeting project go</w:t>
            </w:r>
            <w:r w:rsidR="00F34E06">
              <w:rPr>
                <w:rFonts w:ascii="Arial" w:hAnsi="Arial"/>
                <w:bCs/>
              </w:rPr>
              <w:t>als and users’/readers’ needs,</w:t>
            </w:r>
            <w:r w:rsidRPr="00B37B58">
              <w:rPr>
                <w:rFonts w:ascii="Arial" w:hAnsi="Arial"/>
                <w:bCs/>
              </w:rPr>
              <w:t xml:space="preserve"> apply new technologies to support the writing act, use appropriate media to convey text effectively</w:t>
            </w:r>
            <w:r w:rsidR="00F34E06">
              <w:rPr>
                <w:rFonts w:ascii="Arial" w:hAnsi="Arial"/>
                <w:bCs/>
              </w:rPr>
              <w:t xml:space="preserve"> and </w:t>
            </w:r>
            <w:r w:rsidRPr="00B37B58">
              <w:rPr>
                <w:rFonts w:ascii="Arial" w:hAnsi="Arial"/>
                <w:bCs/>
              </w:rPr>
              <w:t xml:space="preserve">demonstrate ability to initiate, plan, draft, revise and complete writing projects </w:t>
            </w:r>
          </w:p>
          <w:p w14:paraId="4145CDE7" w14:textId="77777777" w:rsidR="00AE6E63" w:rsidRPr="00B37B58" w:rsidRDefault="00AE6E63" w:rsidP="00AE6E63">
            <w:pPr>
              <w:pStyle w:val="NormalWeb"/>
              <w:spacing w:before="2" w:after="2"/>
              <w:ind w:left="720"/>
              <w:rPr>
                <w:rFonts w:ascii="Arial" w:hAnsi="Arial"/>
              </w:rPr>
            </w:pPr>
          </w:p>
          <w:p w14:paraId="2DF8E691" w14:textId="77777777" w:rsidR="00AE6E63" w:rsidRPr="00F34E06" w:rsidRDefault="00AE6E63" w:rsidP="00F34E06">
            <w:pPr>
              <w:pStyle w:val="NormalWeb"/>
              <w:spacing w:before="2" w:after="2"/>
              <w:rPr>
                <w:rFonts w:ascii="Arial" w:hAnsi="Arial"/>
                <w:bCs/>
              </w:rPr>
            </w:pPr>
            <w:r w:rsidRPr="00B37B58">
              <w:rPr>
                <w:rFonts w:ascii="Arial" w:hAnsi="Arial"/>
                <w:bCs/>
              </w:rPr>
              <w:t xml:space="preserve">4. </w:t>
            </w:r>
            <w:r w:rsidRPr="00F34E06">
              <w:rPr>
                <w:rFonts w:ascii="Arial" w:hAnsi="Arial"/>
                <w:b/>
                <w:bCs/>
                <w:i/>
              </w:rPr>
              <w:t>COMMUNICATION SKILLS</w:t>
            </w:r>
            <w:r w:rsidR="00F34E06">
              <w:rPr>
                <w:rFonts w:ascii="Arial" w:hAnsi="Arial"/>
                <w:b/>
                <w:bCs/>
                <w:i/>
              </w:rPr>
              <w:t xml:space="preserve">: </w:t>
            </w:r>
            <w:r w:rsidR="00F34E06">
              <w:rPr>
                <w:rFonts w:ascii="Arial" w:hAnsi="Arial"/>
                <w:bCs/>
              </w:rPr>
              <w:t xml:space="preserve">students will hone their ability to </w:t>
            </w:r>
            <w:r w:rsidRPr="00B37B58">
              <w:rPr>
                <w:rFonts w:ascii="Arial" w:hAnsi="Arial"/>
                <w:bCs/>
              </w:rPr>
              <w:t>offer and accept feedback in constructive ways</w:t>
            </w:r>
            <w:r w:rsidR="00F34E06">
              <w:rPr>
                <w:rFonts w:ascii="Arial" w:hAnsi="Arial"/>
                <w:bCs/>
              </w:rPr>
              <w:t xml:space="preserve">, </w:t>
            </w:r>
            <w:r w:rsidRPr="00B37B58">
              <w:rPr>
                <w:rFonts w:ascii="Arial" w:hAnsi="Arial"/>
                <w:bCs/>
              </w:rPr>
              <w:t>read and listen actively in a context</w:t>
            </w:r>
            <w:r w:rsidRPr="00B37B58">
              <w:rPr>
                <w:rFonts w:ascii="Calibri" w:hAnsi="Calibri"/>
                <w:bCs/>
              </w:rPr>
              <w:t>‐</w:t>
            </w:r>
            <w:r w:rsidRPr="00B37B58">
              <w:rPr>
                <w:rFonts w:ascii="Arial" w:hAnsi="Arial"/>
                <w:bCs/>
              </w:rPr>
              <w:t xml:space="preserve">appropriate way </w:t>
            </w:r>
            <w:r w:rsidR="00F34E06">
              <w:rPr>
                <w:rFonts w:ascii="Arial" w:hAnsi="Arial"/>
                <w:bCs/>
              </w:rPr>
              <w:t xml:space="preserve">and </w:t>
            </w:r>
            <w:r w:rsidRPr="00B37B58">
              <w:rPr>
                <w:rFonts w:ascii="Arial" w:hAnsi="Arial"/>
                <w:bCs/>
              </w:rPr>
              <w:t>use evidence and persuasive appeals that are effective with various audiences, situations and purposes</w:t>
            </w:r>
            <w:r w:rsidR="00F34E06">
              <w:rPr>
                <w:rFonts w:ascii="Arial" w:hAnsi="Arial"/>
                <w:bCs/>
              </w:rPr>
              <w:t xml:space="preserve">. Students will </w:t>
            </w:r>
            <w:r w:rsidRPr="00B37B58">
              <w:rPr>
                <w:rFonts w:ascii="Arial" w:hAnsi="Arial"/>
                <w:bCs/>
              </w:rPr>
              <w:t>design and compose texts for a ra</w:t>
            </w:r>
            <w:r w:rsidR="00F34E06">
              <w:rPr>
                <w:rFonts w:ascii="Arial" w:hAnsi="Arial"/>
                <w:bCs/>
              </w:rPr>
              <w:t xml:space="preserve">nge of expert and lay audiences, </w:t>
            </w:r>
            <w:r w:rsidRPr="00B37B58">
              <w:rPr>
                <w:rFonts w:ascii="Arial" w:hAnsi="Arial"/>
                <w:bCs/>
              </w:rPr>
              <w:t>assess</w:t>
            </w:r>
            <w:r w:rsidR="00F34E06">
              <w:rPr>
                <w:rFonts w:ascii="Arial" w:hAnsi="Arial"/>
                <w:bCs/>
              </w:rPr>
              <w:t>ing how best</w:t>
            </w:r>
            <w:r w:rsidRPr="00B37B58">
              <w:rPr>
                <w:rFonts w:ascii="Arial" w:hAnsi="Arial"/>
                <w:bCs/>
              </w:rPr>
              <w:t xml:space="preserve"> to move between oral and written formats as appropriate </w:t>
            </w:r>
            <w:r w:rsidRPr="00B37B58">
              <w:rPr>
                <w:rFonts w:ascii="Arial" w:hAnsi="Arial"/>
                <w:bCs/>
              </w:rPr>
              <w:br/>
            </w:r>
          </w:p>
          <w:p w14:paraId="40B225BD" w14:textId="77777777" w:rsidR="00AE6E63" w:rsidRPr="00F34E06" w:rsidRDefault="00AE6E63" w:rsidP="00F34E06">
            <w:pPr>
              <w:pStyle w:val="NormalWeb"/>
              <w:spacing w:before="2" w:after="2"/>
              <w:rPr>
                <w:rFonts w:ascii="Arial" w:hAnsi="Arial"/>
                <w:b/>
              </w:rPr>
            </w:pPr>
            <w:r w:rsidRPr="00B37B58">
              <w:rPr>
                <w:rFonts w:ascii="Arial" w:hAnsi="Arial"/>
                <w:bCs/>
              </w:rPr>
              <w:t>5.</w:t>
            </w:r>
            <w:r w:rsidRPr="00F34E06">
              <w:rPr>
                <w:rFonts w:ascii="Arial" w:hAnsi="Arial"/>
                <w:bCs/>
                <w:i/>
              </w:rPr>
              <w:t xml:space="preserve"> </w:t>
            </w:r>
            <w:r w:rsidRPr="00F34E06">
              <w:rPr>
                <w:rFonts w:ascii="Arial" w:hAnsi="Arial"/>
                <w:b/>
                <w:bCs/>
                <w:i/>
              </w:rPr>
              <w:t>A</w:t>
            </w:r>
            <w:r w:rsidR="00F34E06" w:rsidRPr="00F34E06">
              <w:rPr>
                <w:rFonts w:ascii="Arial" w:hAnsi="Arial"/>
                <w:b/>
                <w:bCs/>
                <w:i/>
              </w:rPr>
              <w:t>WARENESS OF LIMITS OF KNOWLEDGE</w:t>
            </w:r>
            <w:r w:rsidR="00F34E06">
              <w:rPr>
                <w:rFonts w:ascii="Arial" w:hAnsi="Arial"/>
                <w:b/>
                <w:bCs/>
              </w:rPr>
              <w:t xml:space="preserve">: </w:t>
            </w:r>
            <w:r w:rsidR="00F34E06" w:rsidRPr="00F34E06">
              <w:rPr>
                <w:rFonts w:ascii="Arial" w:hAnsi="Arial"/>
                <w:bCs/>
              </w:rPr>
              <w:t xml:space="preserve">students will </w:t>
            </w:r>
            <w:r w:rsidRPr="00F34E06">
              <w:rPr>
                <w:rFonts w:ascii="Arial" w:hAnsi="Arial"/>
                <w:bCs/>
              </w:rPr>
              <w:t xml:space="preserve">learn to accept the </w:t>
            </w:r>
            <w:proofErr w:type="spellStart"/>
            <w:r w:rsidRPr="00F34E06">
              <w:rPr>
                <w:rFonts w:ascii="Arial" w:hAnsi="Arial"/>
                <w:bCs/>
              </w:rPr>
              <w:t>provisionality</w:t>
            </w:r>
            <w:proofErr w:type="spellEnd"/>
            <w:r w:rsidRPr="00F34E06">
              <w:rPr>
                <w:rFonts w:ascii="Arial" w:hAnsi="Arial"/>
                <w:bCs/>
              </w:rPr>
              <w:t xml:space="preserve"> of writing at any given moment</w:t>
            </w:r>
            <w:r w:rsidR="00F34E06" w:rsidRPr="00F34E06">
              <w:rPr>
                <w:rFonts w:ascii="Arial" w:hAnsi="Arial"/>
                <w:bCs/>
              </w:rPr>
              <w:t xml:space="preserve">, an acceptance rooted in the </w:t>
            </w:r>
            <w:r w:rsidRPr="00F34E06">
              <w:rPr>
                <w:rFonts w:ascii="Arial" w:hAnsi="Arial"/>
                <w:bCs/>
              </w:rPr>
              <w:t>critical analyses of public, scholarly and personal issues based on research, observation, and reflection</w:t>
            </w:r>
            <w:r w:rsidR="00F34E06" w:rsidRPr="00F34E06">
              <w:rPr>
                <w:rFonts w:ascii="Arial" w:hAnsi="Arial"/>
              </w:rPr>
              <w:t>. Students will be encouraged to</w:t>
            </w:r>
            <w:r w:rsidRPr="00B37B58">
              <w:rPr>
                <w:rFonts w:ascii="Arial" w:hAnsi="Arial"/>
                <w:bCs/>
              </w:rPr>
              <w:t xml:space="preserve"> </w:t>
            </w:r>
            <w:proofErr w:type="spellStart"/>
            <w:r w:rsidRPr="00B37B58">
              <w:rPr>
                <w:rFonts w:ascii="Arial" w:hAnsi="Arial"/>
                <w:bCs/>
              </w:rPr>
              <w:t>to</w:t>
            </w:r>
            <w:proofErr w:type="spellEnd"/>
            <w:r w:rsidRPr="00B37B58">
              <w:rPr>
                <w:rFonts w:ascii="Arial" w:hAnsi="Arial"/>
                <w:bCs/>
              </w:rPr>
              <w:t xml:space="preserve"> identify, pose and resolve novel problems </w:t>
            </w:r>
          </w:p>
          <w:p w14:paraId="0D5E8E11" w14:textId="77777777" w:rsidR="00AE6E63" w:rsidRPr="00B37B58" w:rsidRDefault="00AE6E63" w:rsidP="00AE6E63">
            <w:pPr>
              <w:pStyle w:val="NormalWeb"/>
              <w:spacing w:before="2" w:after="2"/>
              <w:rPr>
                <w:rFonts w:ascii="Arial" w:hAnsi="Arial"/>
                <w:bCs/>
              </w:rPr>
            </w:pPr>
          </w:p>
          <w:p w14:paraId="753C80E5" w14:textId="51C141BF" w:rsidR="00AC7374" w:rsidRPr="00F34E06" w:rsidRDefault="00AE6E63" w:rsidP="00F34E06">
            <w:pPr>
              <w:pStyle w:val="NormalWeb"/>
              <w:spacing w:before="2" w:after="2"/>
              <w:rPr>
                <w:rFonts w:ascii="Arial" w:hAnsi="Arial"/>
              </w:rPr>
            </w:pPr>
            <w:r w:rsidRPr="00B37B58">
              <w:rPr>
                <w:rFonts w:ascii="Arial" w:hAnsi="Arial"/>
                <w:bCs/>
              </w:rPr>
              <w:t xml:space="preserve">6. </w:t>
            </w:r>
            <w:r w:rsidRPr="00B37B58">
              <w:rPr>
                <w:rFonts w:ascii="Arial" w:hAnsi="Arial"/>
                <w:b/>
                <w:bCs/>
              </w:rPr>
              <w:t>AUTONOMY AND PROFESSIONAL CAPACITY</w:t>
            </w:r>
            <w:r w:rsidR="00F34E06">
              <w:rPr>
                <w:rFonts w:ascii="Arial" w:hAnsi="Arial"/>
                <w:bCs/>
              </w:rPr>
              <w:t xml:space="preserve">: within the context of Digital authoring and publishing, students will </w:t>
            </w:r>
            <w:r w:rsidRPr="00B37B58">
              <w:rPr>
                <w:rFonts w:ascii="Arial" w:hAnsi="Arial"/>
                <w:bCs/>
              </w:rPr>
              <w:t>identify and assess opportu</w:t>
            </w:r>
            <w:r w:rsidR="00F34E06">
              <w:rPr>
                <w:rFonts w:ascii="Arial" w:hAnsi="Arial"/>
                <w:bCs/>
              </w:rPr>
              <w:t>nities for professional writing</w:t>
            </w:r>
            <w:r w:rsidR="00F34E06">
              <w:rPr>
                <w:rFonts w:ascii="Arial" w:hAnsi="Arial"/>
              </w:rPr>
              <w:t xml:space="preserve">, </w:t>
            </w:r>
            <w:r w:rsidR="00F34E06">
              <w:rPr>
                <w:rFonts w:ascii="Arial" w:hAnsi="Arial"/>
                <w:bCs/>
              </w:rPr>
              <w:t xml:space="preserve">create professional networks and </w:t>
            </w:r>
            <w:r w:rsidRPr="00B37B58">
              <w:rPr>
                <w:rFonts w:ascii="Arial" w:hAnsi="Arial"/>
                <w:bCs/>
              </w:rPr>
              <w:t>stay current in various professional fields</w:t>
            </w:r>
            <w:r w:rsidR="00F34E06">
              <w:rPr>
                <w:rFonts w:ascii="Arial" w:hAnsi="Arial"/>
                <w:bCs/>
              </w:rPr>
              <w:t xml:space="preserve">. </w:t>
            </w:r>
            <w:r w:rsidRPr="00B37B58">
              <w:rPr>
                <w:rFonts w:ascii="Arial" w:hAnsi="Arial"/>
                <w:bCs/>
              </w:rPr>
              <w:t xml:space="preserve"> </w:t>
            </w:r>
            <w:r w:rsidR="00F34E06">
              <w:rPr>
                <w:rFonts w:ascii="Arial" w:hAnsi="Arial"/>
              </w:rPr>
              <w:t xml:space="preserve">The practical and critical components of the course will enable students </w:t>
            </w:r>
            <w:r w:rsidRPr="00B37B58">
              <w:rPr>
                <w:rFonts w:ascii="Arial" w:hAnsi="Arial"/>
                <w:bCs/>
              </w:rPr>
              <w:t>to initiate, plan, draft, revis</w:t>
            </w:r>
            <w:r w:rsidR="00F34E06">
              <w:rPr>
                <w:rFonts w:ascii="Arial" w:hAnsi="Arial"/>
                <w:bCs/>
              </w:rPr>
              <w:t xml:space="preserve">e and complete writing projects, but also to </w:t>
            </w:r>
            <w:r w:rsidRPr="00B37B58">
              <w:rPr>
                <w:rFonts w:ascii="Arial" w:hAnsi="Arial"/>
                <w:bCs/>
              </w:rPr>
              <w:t>learn to work within limits and constraints</w:t>
            </w:r>
            <w:r>
              <w:rPr>
                <w:rFonts w:ascii="Calibri" w:hAnsi="Calibri"/>
                <w:b/>
                <w:bCs/>
                <w:sz w:val="24"/>
                <w:szCs w:val="24"/>
              </w:rPr>
              <w:t xml:space="preserve"> </w:t>
            </w:r>
          </w:p>
        </w:tc>
      </w:tr>
      <w:tr w:rsidR="00AE6E63" w:rsidRPr="00C87886" w14:paraId="729D3789" w14:textId="77777777">
        <w:trPr>
          <w:trHeight w:val="378"/>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3686F622" w14:textId="77777777" w:rsidR="00AE6E63" w:rsidRDefault="00AE6E63" w:rsidP="00EE7DE0">
            <w:pPr>
              <w:rPr>
                <w:rFonts w:cs="Arial"/>
              </w:rPr>
            </w:pPr>
          </w:p>
        </w:tc>
      </w:tr>
    </w:tbl>
    <w:p w14:paraId="14688406" w14:textId="77777777" w:rsidR="00AC7374" w:rsidRDefault="00AC7374" w:rsidP="00AC7374"/>
    <w:tbl>
      <w:tblPr>
        <w:tblW w:w="10800" w:type="dxa"/>
        <w:tblInd w:w="-882" w:type="dxa"/>
        <w:tblLook w:val="01E0" w:firstRow="1" w:lastRow="1" w:firstColumn="1" w:lastColumn="1" w:noHBand="0" w:noVBand="0"/>
      </w:tblPr>
      <w:tblGrid>
        <w:gridCol w:w="10800"/>
      </w:tblGrid>
      <w:tr w:rsidR="00AC7374" w:rsidRPr="00C87886" w14:paraId="2138E1B8" w14:textId="77777777">
        <w:trPr>
          <w:trHeight w:val="359"/>
        </w:trPr>
        <w:tc>
          <w:tcPr>
            <w:tcW w:w="10800" w:type="dxa"/>
            <w:tcBorders>
              <w:bottom w:val="single" w:sz="4" w:space="0" w:color="auto"/>
            </w:tcBorders>
            <w:shd w:val="clear" w:color="auto" w:fill="auto"/>
            <w:vAlign w:val="center"/>
          </w:tcPr>
          <w:p w14:paraId="089D9A66" w14:textId="77777777" w:rsidR="00AC7374" w:rsidRPr="00C87886" w:rsidRDefault="00AC7374" w:rsidP="00EE7DE0">
            <w:pPr>
              <w:rPr>
                <w:b/>
              </w:rPr>
            </w:pPr>
            <w:r>
              <w:rPr>
                <w:b/>
              </w:rPr>
              <w:t xml:space="preserve">2. </w:t>
            </w:r>
            <w:r w:rsidRPr="00C87886">
              <w:rPr>
                <w:b/>
              </w:rPr>
              <w:t xml:space="preserve">Please indicate the relationship of the proposed course to other existing offerings, particularly in terms of overlap in objectives and/or content. </w:t>
            </w:r>
          </w:p>
        </w:tc>
      </w:tr>
      <w:tr w:rsidR="00AC7374" w:rsidRPr="00C87886" w14:paraId="3CC29195" w14:textId="77777777">
        <w:trPr>
          <w:trHeight w:val="378"/>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1E381F32" w14:textId="77777777" w:rsidR="00AC7374" w:rsidRPr="00970D89" w:rsidRDefault="00970D89" w:rsidP="00EE7DE0">
            <w:pPr>
              <w:rPr>
                <w:rFonts w:cs="Arial"/>
                <w:sz w:val="24"/>
              </w:rPr>
            </w:pPr>
            <w:r w:rsidRPr="00970D89">
              <w:rPr>
                <w:rFonts w:cs="Arial"/>
                <w:sz w:val="24"/>
              </w:rPr>
              <w:t>No other similar courses are being offered.</w:t>
            </w:r>
          </w:p>
          <w:p w14:paraId="6A118259" w14:textId="77777777" w:rsidR="00BF5D55" w:rsidRPr="005E000C" w:rsidRDefault="00BF5D55" w:rsidP="00EE7DE0"/>
        </w:tc>
      </w:tr>
    </w:tbl>
    <w:p w14:paraId="0F57E7A2" w14:textId="77777777" w:rsidR="00AC7374" w:rsidRDefault="00AC7374" w:rsidP="00F04263">
      <w:pPr>
        <w:rPr>
          <w:b/>
        </w:rPr>
      </w:pPr>
    </w:p>
    <w:p w14:paraId="3A5DF7E9" w14:textId="77777777" w:rsidR="00AC7374" w:rsidRDefault="00AC7374" w:rsidP="00F04263">
      <w:pPr>
        <w:rPr>
          <w:b/>
        </w:rPr>
      </w:pPr>
    </w:p>
    <w:tbl>
      <w:tblPr>
        <w:tblW w:w="10800" w:type="dxa"/>
        <w:tblInd w:w="-882" w:type="dxa"/>
        <w:tblLook w:val="01E0" w:firstRow="1" w:lastRow="1" w:firstColumn="1" w:lastColumn="1" w:noHBand="0" w:noVBand="0"/>
      </w:tblPr>
      <w:tblGrid>
        <w:gridCol w:w="1110"/>
        <w:gridCol w:w="1305"/>
        <w:gridCol w:w="257"/>
        <w:gridCol w:w="1195"/>
        <w:gridCol w:w="1266"/>
        <w:gridCol w:w="270"/>
        <w:gridCol w:w="1260"/>
        <w:gridCol w:w="1079"/>
        <w:gridCol w:w="270"/>
        <w:gridCol w:w="1260"/>
        <w:gridCol w:w="1528"/>
      </w:tblGrid>
      <w:tr w:rsidR="00892FB1" w:rsidRPr="00D44519" w14:paraId="2E91F7CA" w14:textId="77777777">
        <w:trPr>
          <w:trHeight w:val="378"/>
        </w:trPr>
        <w:tc>
          <w:tcPr>
            <w:tcW w:w="3867" w:type="dxa"/>
            <w:gridSpan w:val="4"/>
            <w:tcBorders>
              <w:right w:val="single" w:sz="4" w:space="0" w:color="auto"/>
            </w:tcBorders>
            <w:shd w:val="clear" w:color="auto" w:fill="auto"/>
            <w:vAlign w:val="center"/>
          </w:tcPr>
          <w:p w14:paraId="41FC791D" w14:textId="77777777" w:rsidR="00892FB1" w:rsidRPr="00D44519" w:rsidRDefault="00892FB1" w:rsidP="00DA7D8E">
            <w:r w:rsidRPr="00D44519">
              <w:rPr>
                <w:b/>
              </w:rPr>
              <w:t>Will this course be cross-listed?</w:t>
            </w:r>
            <w:r w:rsidRPr="00D44519">
              <w:rPr>
                <w:rStyle w:val="FootnoteReference"/>
                <w:b/>
              </w:rPr>
              <w:footnoteReference w:id="2"/>
            </w:r>
            <w:r w:rsidRPr="00D44519">
              <w:rPr>
                <w:b/>
              </w:rPr>
              <w:t xml:space="preserve"> </w:t>
            </w:r>
          </w:p>
        </w:tc>
        <w:sdt>
          <w:sdtPr>
            <w:id w:val="1144474624"/>
            <w:placeholder>
              <w:docPart w:val="DefaultPlaceholder_1082065159"/>
            </w:placeholder>
            <w:showingPlcHdr/>
            <w:dropDownList>
              <w:listItem w:value="Choose an item."/>
              <w:listItem w:displayText="yes" w:value="yes"/>
              <w:listItem w:displayText="no" w:value="no"/>
            </w:dropDownList>
          </w:sdtPr>
          <w:sdtEndPr/>
          <w:sdtContent>
            <w:tc>
              <w:tcPr>
                <w:tcW w:w="1266" w:type="dxa"/>
                <w:tcBorders>
                  <w:top w:val="single" w:sz="4" w:space="0" w:color="auto"/>
                  <w:bottom w:val="single" w:sz="4" w:space="0" w:color="auto"/>
                  <w:right w:val="single" w:sz="4" w:space="0" w:color="auto"/>
                </w:tcBorders>
                <w:shd w:val="clear" w:color="auto" w:fill="auto"/>
                <w:vAlign w:val="center"/>
              </w:tcPr>
              <w:p w14:paraId="0DBF34B7" w14:textId="77777777" w:rsidR="00892FB1" w:rsidRPr="00D44519" w:rsidRDefault="00DA7D8E" w:rsidP="00C87886">
                <w:pPr>
                  <w:jc w:val="center"/>
                </w:pPr>
                <w:r w:rsidRPr="00D44519">
                  <w:rPr>
                    <w:rStyle w:val="PlaceholderText"/>
                  </w:rPr>
                  <w:t>Choose an item.</w:t>
                </w:r>
              </w:p>
            </w:tc>
          </w:sdtContent>
        </w:sdt>
        <w:tc>
          <w:tcPr>
            <w:tcW w:w="5667" w:type="dxa"/>
            <w:gridSpan w:val="6"/>
            <w:tcBorders>
              <w:left w:val="single" w:sz="4" w:space="0" w:color="auto"/>
            </w:tcBorders>
            <w:shd w:val="clear" w:color="auto" w:fill="auto"/>
            <w:vAlign w:val="center"/>
          </w:tcPr>
          <w:p w14:paraId="7B560886" w14:textId="77777777" w:rsidR="00892FB1" w:rsidRPr="00D44519" w:rsidRDefault="00892FB1" w:rsidP="00892FB1">
            <w:r w:rsidRPr="00D44519">
              <w:rPr>
                <w:b/>
              </w:rPr>
              <w:t xml:space="preserve">If </w:t>
            </w:r>
            <w:r w:rsidRPr="00D44519">
              <w:rPr>
                <w:b/>
                <w:i/>
              </w:rPr>
              <w:t>yes</w:t>
            </w:r>
            <w:r w:rsidRPr="00D44519">
              <w:rPr>
                <w:b/>
              </w:rPr>
              <w:t xml:space="preserve">, cross-listed to: </w:t>
            </w:r>
            <w:r w:rsidRPr="00D44519">
              <w:rPr>
                <w:i/>
              </w:rPr>
              <w:t>(please complete details below)</w:t>
            </w:r>
          </w:p>
        </w:tc>
      </w:tr>
      <w:tr w:rsidR="00C74026" w:rsidRPr="00D44519" w14:paraId="338B732A" w14:textId="77777777">
        <w:trPr>
          <w:trHeight w:val="378"/>
        </w:trPr>
        <w:tc>
          <w:tcPr>
            <w:tcW w:w="1110" w:type="dxa"/>
            <w:tcBorders>
              <w:right w:val="single" w:sz="4" w:space="0" w:color="auto"/>
            </w:tcBorders>
            <w:shd w:val="clear" w:color="auto" w:fill="auto"/>
            <w:vAlign w:val="center"/>
          </w:tcPr>
          <w:p w14:paraId="30DBC4A5" w14:textId="77777777" w:rsidR="00C74026" w:rsidRPr="00D44519" w:rsidRDefault="00C74026" w:rsidP="00CF06A4">
            <w:pPr>
              <w:rPr>
                <w:b/>
                <w:sz w:val="21"/>
                <w:szCs w:val="21"/>
              </w:rPr>
            </w:pPr>
            <w:r w:rsidRPr="00D44519">
              <w:rPr>
                <w:b/>
                <w:sz w:val="21"/>
                <w:szCs w:val="21"/>
              </w:rPr>
              <w:t>Faculty:</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A13B39F" w14:textId="77777777" w:rsidR="00C74026" w:rsidRPr="00D44519" w:rsidRDefault="00C74026" w:rsidP="00C87886">
            <w:pPr>
              <w:jc w:val="center"/>
            </w:pPr>
          </w:p>
        </w:tc>
        <w:tc>
          <w:tcPr>
            <w:tcW w:w="257" w:type="dxa"/>
            <w:tcBorders>
              <w:left w:val="single" w:sz="4" w:space="0" w:color="auto"/>
            </w:tcBorders>
            <w:shd w:val="clear" w:color="auto" w:fill="auto"/>
            <w:vAlign w:val="center"/>
          </w:tcPr>
          <w:p w14:paraId="60DED81D" w14:textId="77777777" w:rsidR="00C74026" w:rsidRPr="00D44519" w:rsidRDefault="00C74026" w:rsidP="00CF06A4">
            <w:pPr>
              <w:rPr>
                <w:b/>
                <w:sz w:val="21"/>
                <w:szCs w:val="21"/>
              </w:rPr>
            </w:pPr>
          </w:p>
        </w:tc>
        <w:tc>
          <w:tcPr>
            <w:tcW w:w="1195" w:type="dxa"/>
            <w:tcBorders>
              <w:right w:val="single" w:sz="4" w:space="0" w:color="auto"/>
            </w:tcBorders>
            <w:shd w:val="clear" w:color="auto" w:fill="auto"/>
            <w:vAlign w:val="center"/>
          </w:tcPr>
          <w:p w14:paraId="6015CC64" w14:textId="77777777" w:rsidR="00C74026" w:rsidRPr="00D44519" w:rsidRDefault="00C74026" w:rsidP="00CF06A4">
            <w:pPr>
              <w:rPr>
                <w:b/>
                <w:sz w:val="21"/>
                <w:szCs w:val="21"/>
              </w:rPr>
            </w:pPr>
            <w:r w:rsidRPr="00D44519">
              <w:rPr>
                <w:b/>
                <w:sz w:val="21"/>
                <w:szCs w:val="21"/>
              </w:rPr>
              <w:t>Rubric:</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3F4EFBD5" w14:textId="77777777" w:rsidR="00C74026" w:rsidRPr="00D44519" w:rsidRDefault="00C74026" w:rsidP="00C87886">
            <w:pPr>
              <w:jc w:val="center"/>
              <w:rPr>
                <w:rFonts w:cs="Arial"/>
              </w:rPr>
            </w:pPr>
          </w:p>
        </w:tc>
        <w:tc>
          <w:tcPr>
            <w:tcW w:w="270" w:type="dxa"/>
            <w:tcBorders>
              <w:left w:val="single" w:sz="4" w:space="0" w:color="auto"/>
            </w:tcBorders>
            <w:shd w:val="clear" w:color="auto" w:fill="auto"/>
            <w:vAlign w:val="center"/>
          </w:tcPr>
          <w:p w14:paraId="541FFC9C" w14:textId="77777777" w:rsidR="00C74026" w:rsidRPr="00D44519" w:rsidRDefault="00C74026" w:rsidP="00CF06A4">
            <w:pPr>
              <w:rPr>
                <w:b/>
                <w:sz w:val="21"/>
                <w:szCs w:val="21"/>
              </w:rPr>
            </w:pPr>
          </w:p>
        </w:tc>
        <w:tc>
          <w:tcPr>
            <w:tcW w:w="1260" w:type="dxa"/>
            <w:tcBorders>
              <w:right w:val="single" w:sz="4" w:space="0" w:color="auto"/>
            </w:tcBorders>
            <w:shd w:val="clear" w:color="auto" w:fill="auto"/>
            <w:vAlign w:val="center"/>
          </w:tcPr>
          <w:p w14:paraId="6A2ACB87" w14:textId="77777777" w:rsidR="00C74026" w:rsidRPr="00D44519" w:rsidRDefault="00C74026" w:rsidP="00CF06A4">
            <w:pPr>
              <w:rPr>
                <w:b/>
                <w:sz w:val="21"/>
                <w:szCs w:val="21"/>
              </w:rPr>
            </w:pPr>
            <w:r w:rsidRPr="00D44519">
              <w:rPr>
                <w:b/>
                <w:sz w:val="21"/>
                <w:szCs w:val="21"/>
              </w:rPr>
              <w:t>Course #:</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06CEF89A" w14:textId="77777777" w:rsidR="00C74026" w:rsidRPr="00D44519" w:rsidRDefault="00C74026" w:rsidP="00C87886">
            <w:pPr>
              <w:jc w:val="center"/>
              <w:rPr>
                <w:rFonts w:cs="Arial"/>
              </w:rPr>
            </w:pPr>
          </w:p>
        </w:tc>
        <w:tc>
          <w:tcPr>
            <w:tcW w:w="270" w:type="dxa"/>
            <w:tcBorders>
              <w:left w:val="single" w:sz="4" w:space="0" w:color="auto"/>
            </w:tcBorders>
            <w:shd w:val="clear" w:color="auto" w:fill="auto"/>
            <w:vAlign w:val="center"/>
          </w:tcPr>
          <w:p w14:paraId="4D23D767" w14:textId="77777777" w:rsidR="00C74026" w:rsidRPr="00D44519" w:rsidRDefault="00C74026" w:rsidP="00CF06A4">
            <w:pPr>
              <w:rPr>
                <w:b/>
                <w:sz w:val="21"/>
                <w:szCs w:val="21"/>
              </w:rPr>
            </w:pPr>
          </w:p>
        </w:tc>
        <w:tc>
          <w:tcPr>
            <w:tcW w:w="1260" w:type="dxa"/>
            <w:tcBorders>
              <w:right w:val="single" w:sz="4" w:space="0" w:color="auto"/>
            </w:tcBorders>
            <w:shd w:val="clear" w:color="auto" w:fill="auto"/>
            <w:vAlign w:val="center"/>
          </w:tcPr>
          <w:p w14:paraId="730B71BE" w14:textId="77777777" w:rsidR="00C74026" w:rsidRPr="00D44519" w:rsidRDefault="00C74026" w:rsidP="00CF06A4">
            <w:pPr>
              <w:rPr>
                <w:b/>
                <w:sz w:val="21"/>
                <w:szCs w:val="21"/>
              </w:rPr>
            </w:pPr>
            <w:r w:rsidRPr="00D44519">
              <w:rPr>
                <w:b/>
                <w:sz w:val="21"/>
                <w:szCs w:val="21"/>
              </w:rPr>
              <w:t>Weight:</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14:paraId="1917725F" w14:textId="77777777" w:rsidR="00C74026" w:rsidRPr="00D44519" w:rsidRDefault="00C74026" w:rsidP="00C87886">
            <w:pPr>
              <w:jc w:val="center"/>
            </w:pPr>
          </w:p>
        </w:tc>
      </w:tr>
      <w:tr w:rsidR="00C74026" w:rsidRPr="00D44519" w14:paraId="6C5703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1110" w:type="dxa"/>
            <w:tcBorders>
              <w:top w:val="nil"/>
              <w:left w:val="nil"/>
              <w:bottom w:val="nil"/>
              <w:right w:val="single" w:sz="4" w:space="0" w:color="auto"/>
            </w:tcBorders>
            <w:shd w:val="clear" w:color="auto" w:fill="auto"/>
            <w:vAlign w:val="center"/>
          </w:tcPr>
          <w:p w14:paraId="07CDE522" w14:textId="77777777" w:rsidR="00C74026" w:rsidRPr="00D44519" w:rsidRDefault="00C74026" w:rsidP="00CF06A4">
            <w:pPr>
              <w:rPr>
                <w:b/>
                <w:sz w:val="21"/>
                <w:szCs w:val="21"/>
              </w:rPr>
            </w:pPr>
            <w:r w:rsidRPr="00D44519">
              <w:rPr>
                <w:b/>
                <w:sz w:val="21"/>
                <w:szCs w:val="21"/>
              </w:rPr>
              <w:t>Faculty:</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00DBF8C9" w14:textId="77777777" w:rsidR="00C74026" w:rsidRPr="00D44519" w:rsidRDefault="00C74026" w:rsidP="00C87886">
            <w:pPr>
              <w:jc w:val="center"/>
            </w:pPr>
          </w:p>
        </w:tc>
        <w:tc>
          <w:tcPr>
            <w:tcW w:w="257" w:type="dxa"/>
            <w:tcBorders>
              <w:top w:val="nil"/>
              <w:left w:val="single" w:sz="4" w:space="0" w:color="auto"/>
              <w:bottom w:val="nil"/>
              <w:right w:val="nil"/>
            </w:tcBorders>
            <w:shd w:val="clear" w:color="auto" w:fill="auto"/>
            <w:vAlign w:val="center"/>
          </w:tcPr>
          <w:p w14:paraId="11E3E9AD" w14:textId="77777777" w:rsidR="00C74026" w:rsidRPr="00D44519" w:rsidRDefault="00C74026" w:rsidP="00CF06A4">
            <w:pPr>
              <w:rPr>
                <w:b/>
                <w:sz w:val="21"/>
                <w:szCs w:val="21"/>
              </w:rPr>
            </w:pPr>
          </w:p>
        </w:tc>
        <w:tc>
          <w:tcPr>
            <w:tcW w:w="1195" w:type="dxa"/>
            <w:tcBorders>
              <w:top w:val="nil"/>
              <w:left w:val="nil"/>
              <w:bottom w:val="nil"/>
              <w:right w:val="single" w:sz="4" w:space="0" w:color="auto"/>
            </w:tcBorders>
            <w:shd w:val="clear" w:color="auto" w:fill="auto"/>
            <w:vAlign w:val="center"/>
          </w:tcPr>
          <w:p w14:paraId="6F883D3B" w14:textId="77777777" w:rsidR="00C74026" w:rsidRPr="00D44519" w:rsidRDefault="00C74026" w:rsidP="00CF06A4">
            <w:pPr>
              <w:rPr>
                <w:b/>
                <w:sz w:val="21"/>
                <w:szCs w:val="21"/>
              </w:rPr>
            </w:pPr>
            <w:r w:rsidRPr="00D44519">
              <w:rPr>
                <w:b/>
                <w:sz w:val="21"/>
                <w:szCs w:val="21"/>
              </w:rPr>
              <w:t>Rubric:</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58A1EC4B" w14:textId="77777777" w:rsidR="00C74026" w:rsidRPr="00D44519" w:rsidRDefault="00C74026" w:rsidP="00C87886">
            <w:pPr>
              <w:jc w:val="center"/>
              <w:rPr>
                <w:rFonts w:cs="Arial"/>
              </w:rPr>
            </w:pPr>
          </w:p>
        </w:tc>
        <w:tc>
          <w:tcPr>
            <w:tcW w:w="270" w:type="dxa"/>
            <w:tcBorders>
              <w:top w:val="nil"/>
              <w:left w:val="single" w:sz="4" w:space="0" w:color="auto"/>
              <w:bottom w:val="nil"/>
              <w:right w:val="nil"/>
            </w:tcBorders>
            <w:shd w:val="clear" w:color="auto" w:fill="auto"/>
            <w:vAlign w:val="center"/>
          </w:tcPr>
          <w:p w14:paraId="56F2D209" w14:textId="77777777" w:rsidR="00C74026" w:rsidRPr="00D44519" w:rsidRDefault="00C74026" w:rsidP="00CF06A4">
            <w:pPr>
              <w:rPr>
                <w:b/>
                <w:sz w:val="21"/>
                <w:szCs w:val="21"/>
              </w:rPr>
            </w:pPr>
          </w:p>
        </w:tc>
        <w:tc>
          <w:tcPr>
            <w:tcW w:w="1260" w:type="dxa"/>
            <w:tcBorders>
              <w:top w:val="nil"/>
              <w:left w:val="nil"/>
              <w:bottom w:val="nil"/>
              <w:right w:val="single" w:sz="4" w:space="0" w:color="auto"/>
            </w:tcBorders>
            <w:shd w:val="clear" w:color="auto" w:fill="auto"/>
            <w:vAlign w:val="center"/>
          </w:tcPr>
          <w:p w14:paraId="3C70867A" w14:textId="77777777" w:rsidR="00C74026" w:rsidRPr="00D44519" w:rsidRDefault="00C74026" w:rsidP="00CF06A4">
            <w:pPr>
              <w:rPr>
                <w:b/>
                <w:sz w:val="21"/>
                <w:szCs w:val="21"/>
              </w:rPr>
            </w:pPr>
            <w:r w:rsidRPr="00D44519">
              <w:rPr>
                <w:b/>
                <w:sz w:val="21"/>
                <w:szCs w:val="21"/>
              </w:rPr>
              <w:t>Course #:</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43E3BCAE" w14:textId="77777777" w:rsidR="00C74026" w:rsidRPr="00D44519" w:rsidRDefault="00C74026" w:rsidP="00C87886">
            <w:pPr>
              <w:jc w:val="center"/>
              <w:rPr>
                <w:rFonts w:cs="Arial"/>
              </w:rPr>
            </w:pPr>
          </w:p>
        </w:tc>
        <w:tc>
          <w:tcPr>
            <w:tcW w:w="270" w:type="dxa"/>
            <w:tcBorders>
              <w:top w:val="nil"/>
              <w:left w:val="single" w:sz="4" w:space="0" w:color="auto"/>
              <w:bottom w:val="nil"/>
              <w:right w:val="nil"/>
            </w:tcBorders>
            <w:shd w:val="clear" w:color="auto" w:fill="auto"/>
            <w:vAlign w:val="center"/>
          </w:tcPr>
          <w:p w14:paraId="12CA2832" w14:textId="77777777" w:rsidR="00C74026" w:rsidRPr="00D44519" w:rsidRDefault="00C74026" w:rsidP="00CF06A4">
            <w:pPr>
              <w:rPr>
                <w:b/>
                <w:sz w:val="21"/>
                <w:szCs w:val="21"/>
              </w:rPr>
            </w:pPr>
          </w:p>
        </w:tc>
        <w:tc>
          <w:tcPr>
            <w:tcW w:w="1260" w:type="dxa"/>
            <w:tcBorders>
              <w:top w:val="nil"/>
              <w:left w:val="nil"/>
              <w:bottom w:val="nil"/>
              <w:right w:val="single" w:sz="4" w:space="0" w:color="auto"/>
            </w:tcBorders>
            <w:shd w:val="clear" w:color="auto" w:fill="auto"/>
            <w:vAlign w:val="center"/>
          </w:tcPr>
          <w:p w14:paraId="7074B67D" w14:textId="77777777" w:rsidR="00C74026" w:rsidRPr="00D44519" w:rsidRDefault="00C74026" w:rsidP="00CF06A4">
            <w:pPr>
              <w:rPr>
                <w:b/>
                <w:sz w:val="21"/>
                <w:szCs w:val="21"/>
              </w:rPr>
            </w:pPr>
            <w:r w:rsidRPr="00D44519">
              <w:rPr>
                <w:b/>
                <w:sz w:val="21"/>
                <w:szCs w:val="21"/>
              </w:rPr>
              <w:t>Weight:</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14:paraId="4889DFAE" w14:textId="77777777" w:rsidR="00C74026" w:rsidRPr="00D44519" w:rsidRDefault="00C74026" w:rsidP="00C87886">
            <w:pPr>
              <w:jc w:val="center"/>
            </w:pPr>
          </w:p>
        </w:tc>
      </w:tr>
      <w:tr w:rsidR="00C74026" w:rsidRPr="00C87886" w14:paraId="227707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10800" w:type="dxa"/>
            <w:gridSpan w:val="11"/>
            <w:tcBorders>
              <w:top w:val="nil"/>
              <w:left w:val="nil"/>
              <w:bottom w:val="nil"/>
              <w:right w:val="nil"/>
            </w:tcBorders>
            <w:shd w:val="clear" w:color="auto" w:fill="auto"/>
            <w:vAlign w:val="center"/>
          </w:tcPr>
          <w:p w14:paraId="6123D349" w14:textId="77777777" w:rsidR="008C7A79" w:rsidRPr="00D44519" w:rsidRDefault="008C7A79" w:rsidP="00CF06A4">
            <w:pPr>
              <w:rPr>
                <w:b/>
                <w:sz w:val="21"/>
                <w:szCs w:val="21"/>
              </w:rPr>
            </w:pPr>
          </w:p>
          <w:p w14:paraId="366D843E" w14:textId="77777777" w:rsidR="00C74026" w:rsidRPr="003C5ABF" w:rsidRDefault="00C74026" w:rsidP="00CF06A4">
            <w:r w:rsidRPr="00D44519">
              <w:rPr>
                <w:b/>
                <w:sz w:val="21"/>
                <w:szCs w:val="21"/>
              </w:rPr>
              <w:t>Additional cross-listings (if applicable)</w:t>
            </w:r>
            <w:r w:rsidR="00F917BE" w:rsidRPr="00D44519">
              <w:rPr>
                <w:b/>
                <w:sz w:val="21"/>
                <w:szCs w:val="21"/>
              </w:rPr>
              <w:t>:</w:t>
            </w:r>
          </w:p>
        </w:tc>
      </w:tr>
    </w:tbl>
    <w:p w14:paraId="4B67B68E" w14:textId="77777777" w:rsidR="00583935" w:rsidRDefault="00583935" w:rsidP="00F04263">
      <w:pPr>
        <w:rPr>
          <w:b/>
        </w:rPr>
      </w:pPr>
    </w:p>
    <w:p w14:paraId="64D3457E" w14:textId="77777777" w:rsidR="009A74AC" w:rsidRDefault="009A74AC" w:rsidP="00F04263">
      <w:pPr>
        <w:rPr>
          <w:b/>
        </w:rPr>
      </w:pPr>
    </w:p>
    <w:tbl>
      <w:tblPr>
        <w:tblW w:w="10800" w:type="dxa"/>
        <w:tblInd w:w="-882" w:type="dxa"/>
        <w:tblLook w:val="01E0" w:firstRow="1" w:lastRow="1" w:firstColumn="1" w:lastColumn="1" w:noHBand="0" w:noVBand="0"/>
      </w:tblPr>
      <w:tblGrid>
        <w:gridCol w:w="1111"/>
        <w:gridCol w:w="1307"/>
        <w:gridCol w:w="257"/>
        <w:gridCol w:w="1195"/>
        <w:gridCol w:w="1260"/>
        <w:gridCol w:w="270"/>
        <w:gridCol w:w="1260"/>
        <w:gridCol w:w="1080"/>
        <w:gridCol w:w="270"/>
        <w:gridCol w:w="1260"/>
        <w:gridCol w:w="1458"/>
        <w:gridCol w:w="72"/>
      </w:tblGrid>
      <w:tr w:rsidR="00AD70ED" w:rsidRPr="005E000C" w14:paraId="45D70127" w14:textId="77777777">
        <w:trPr>
          <w:gridAfter w:val="1"/>
          <w:wAfter w:w="72" w:type="dxa"/>
          <w:trHeight w:val="378"/>
        </w:trPr>
        <w:tc>
          <w:tcPr>
            <w:tcW w:w="9270" w:type="dxa"/>
            <w:gridSpan w:val="10"/>
            <w:tcBorders>
              <w:right w:val="single" w:sz="4" w:space="0" w:color="auto"/>
            </w:tcBorders>
            <w:shd w:val="clear" w:color="auto" w:fill="auto"/>
            <w:vAlign w:val="center"/>
          </w:tcPr>
          <w:p w14:paraId="181DDFCC" w14:textId="77777777" w:rsidR="00AD70ED" w:rsidRPr="00C87886" w:rsidRDefault="00AD70ED" w:rsidP="00AC1F2B">
            <w:pPr>
              <w:rPr>
                <w:b/>
              </w:rPr>
            </w:pPr>
            <w:r w:rsidRPr="00C87886">
              <w:rPr>
                <w:b/>
              </w:rPr>
              <w:t xml:space="preserve">Will this course be integrated with a Faculty of Graduate Studies course? </w:t>
            </w:r>
            <w:r>
              <w:t>(Yes/No)</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4D1F5399" w14:textId="77777777" w:rsidR="00AD70ED" w:rsidRPr="005E000C" w:rsidRDefault="00AD70ED" w:rsidP="00AC1F2B"/>
        </w:tc>
      </w:tr>
      <w:tr w:rsidR="00AD70ED" w:rsidRPr="00C87886" w14:paraId="08F2E457" w14:textId="77777777">
        <w:trPr>
          <w:gridAfter w:val="8"/>
          <w:wAfter w:w="6930" w:type="dxa"/>
          <w:trHeight w:val="378"/>
        </w:trPr>
        <w:tc>
          <w:tcPr>
            <w:tcW w:w="3870" w:type="dxa"/>
            <w:gridSpan w:val="4"/>
            <w:shd w:val="clear" w:color="auto" w:fill="auto"/>
            <w:vAlign w:val="center"/>
          </w:tcPr>
          <w:p w14:paraId="64541693" w14:textId="77777777" w:rsidR="00AD70ED" w:rsidRPr="009C58CD" w:rsidRDefault="00AD70ED" w:rsidP="001105D7">
            <w:r w:rsidRPr="00C87886">
              <w:rPr>
                <w:b/>
              </w:rPr>
              <w:t xml:space="preserve">If </w:t>
            </w:r>
            <w:r w:rsidRPr="00C87886">
              <w:rPr>
                <w:b/>
                <w:i/>
              </w:rPr>
              <w:t>yes</w:t>
            </w:r>
            <w:r w:rsidRPr="00C87886">
              <w:rPr>
                <w:b/>
              </w:rPr>
              <w:t>, integrated with:</w:t>
            </w:r>
          </w:p>
        </w:tc>
      </w:tr>
      <w:tr w:rsidR="00AD70ED" w:rsidRPr="00C87886" w14:paraId="3EF657EA" w14:textId="77777777">
        <w:trPr>
          <w:trHeight w:val="378"/>
        </w:trPr>
        <w:tc>
          <w:tcPr>
            <w:tcW w:w="1111" w:type="dxa"/>
            <w:tcBorders>
              <w:right w:val="single" w:sz="4" w:space="0" w:color="auto"/>
            </w:tcBorders>
            <w:shd w:val="clear" w:color="auto" w:fill="auto"/>
            <w:vAlign w:val="center"/>
          </w:tcPr>
          <w:p w14:paraId="692E9666" w14:textId="77777777" w:rsidR="00AD70ED" w:rsidRPr="00C87886" w:rsidRDefault="00AD70ED" w:rsidP="001105D7">
            <w:pPr>
              <w:rPr>
                <w:b/>
                <w:sz w:val="21"/>
                <w:szCs w:val="21"/>
              </w:rPr>
            </w:pPr>
            <w:r w:rsidRPr="00C87886">
              <w:rPr>
                <w:b/>
                <w:sz w:val="21"/>
                <w:szCs w:val="21"/>
              </w:rPr>
              <w:t>Faculty:</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3B4CBB1F" w14:textId="77777777" w:rsidR="00AD70ED" w:rsidRPr="009C58CD" w:rsidRDefault="00AD70ED" w:rsidP="00C87886">
            <w:pPr>
              <w:jc w:val="center"/>
            </w:pPr>
            <w:r>
              <w:t>GS</w:t>
            </w:r>
          </w:p>
        </w:tc>
        <w:tc>
          <w:tcPr>
            <w:tcW w:w="257" w:type="dxa"/>
            <w:tcBorders>
              <w:left w:val="single" w:sz="4" w:space="0" w:color="auto"/>
            </w:tcBorders>
            <w:shd w:val="clear" w:color="auto" w:fill="auto"/>
            <w:vAlign w:val="center"/>
          </w:tcPr>
          <w:p w14:paraId="09B3559A" w14:textId="77777777" w:rsidR="00AD70ED" w:rsidRPr="00C87886" w:rsidRDefault="00AD70ED" w:rsidP="001105D7">
            <w:pPr>
              <w:rPr>
                <w:b/>
                <w:sz w:val="21"/>
                <w:szCs w:val="21"/>
              </w:rPr>
            </w:pPr>
          </w:p>
        </w:tc>
        <w:tc>
          <w:tcPr>
            <w:tcW w:w="1195" w:type="dxa"/>
            <w:tcBorders>
              <w:right w:val="single" w:sz="4" w:space="0" w:color="auto"/>
            </w:tcBorders>
            <w:shd w:val="clear" w:color="auto" w:fill="auto"/>
            <w:vAlign w:val="center"/>
          </w:tcPr>
          <w:p w14:paraId="3FE7B768" w14:textId="77777777" w:rsidR="00AD70ED" w:rsidRPr="00C87886" w:rsidRDefault="00AD70ED" w:rsidP="001105D7">
            <w:pPr>
              <w:rPr>
                <w:b/>
                <w:sz w:val="21"/>
                <w:szCs w:val="21"/>
              </w:rPr>
            </w:pPr>
            <w:r w:rsidRPr="00C87886">
              <w:rPr>
                <w:b/>
                <w:sz w:val="21"/>
                <w:szCs w:val="21"/>
              </w:rPr>
              <w:t>Rubric:</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73EF0B" w14:textId="77777777" w:rsidR="00AD70ED" w:rsidRPr="00C87886" w:rsidRDefault="00AD70ED" w:rsidP="00C87886">
            <w:pPr>
              <w:jc w:val="center"/>
              <w:rPr>
                <w:rFonts w:cs="Arial"/>
              </w:rPr>
            </w:pPr>
          </w:p>
        </w:tc>
        <w:tc>
          <w:tcPr>
            <w:tcW w:w="270" w:type="dxa"/>
            <w:tcBorders>
              <w:left w:val="single" w:sz="4" w:space="0" w:color="auto"/>
            </w:tcBorders>
            <w:shd w:val="clear" w:color="auto" w:fill="auto"/>
            <w:vAlign w:val="center"/>
          </w:tcPr>
          <w:p w14:paraId="75A63FCD" w14:textId="77777777" w:rsidR="00AD70ED" w:rsidRPr="00C87886" w:rsidRDefault="00AD70ED" w:rsidP="001105D7">
            <w:pPr>
              <w:rPr>
                <w:b/>
                <w:sz w:val="21"/>
                <w:szCs w:val="21"/>
              </w:rPr>
            </w:pPr>
          </w:p>
        </w:tc>
        <w:tc>
          <w:tcPr>
            <w:tcW w:w="1260" w:type="dxa"/>
            <w:tcBorders>
              <w:right w:val="single" w:sz="4" w:space="0" w:color="auto"/>
            </w:tcBorders>
            <w:shd w:val="clear" w:color="auto" w:fill="auto"/>
            <w:vAlign w:val="center"/>
          </w:tcPr>
          <w:p w14:paraId="05EA8E44" w14:textId="77777777" w:rsidR="00AD70ED" w:rsidRPr="00C87886" w:rsidRDefault="00AD70ED" w:rsidP="001105D7">
            <w:pPr>
              <w:rPr>
                <w:b/>
                <w:sz w:val="21"/>
                <w:szCs w:val="21"/>
              </w:rPr>
            </w:pPr>
            <w:r w:rsidRPr="00C87886">
              <w:rPr>
                <w:b/>
                <w:sz w:val="21"/>
                <w:szCs w:val="21"/>
              </w:rPr>
              <w:t>Course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6084AC" w14:textId="77777777" w:rsidR="00AD70ED" w:rsidRPr="00C87886" w:rsidRDefault="00AD70ED" w:rsidP="00C87886">
            <w:pPr>
              <w:jc w:val="center"/>
              <w:rPr>
                <w:rFonts w:cs="Arial"/>
              </w:rPr>
            </w:pPr>
          </w:p>
        </w:tc>
        <w:tc>
          <w:tcPr>
            <w:tcW w:w="270" w:type="dxa"/>
            <w:tcBorders>
              <w:left w:val="single" w:sz="4" w:space="0" w:color="auto"/>
            </w:tcBorders>
            <w:shd w:val="clear" w:color="auto" w:fill="auto"/>
            <w:vAlign w:val="center"/>
          </w:tcPr>
          <w:p w14:paraId="1BCE7648" w14:textId="77777777" w:rsidR="00AD70ED" w:rsidRPr="00C87886" w:rsidRDefault="00AD70ED" w:rsidP="001105D7">
            <w:pPr>
              <w:rPr>
                <w:b/>
                <w:sz w:val="21"/>
                <w:szCs w:val="21"/>
              </w:rPr>
            </w:pPr>
          </w:p>
        </w:tc>
        <w:tc>
          <w:tcPr>
            <w:tcW w:w="1260" w:type="dxa"/>
            <w:tcBorders>
              <w:right w:val="single" w:sz="4" w:space="0" w:color="auto"/>
            </w:tcBorders>
            <w:shd w:val="clear" w:color="auto" w:fill="auto"/>
            <w:vAlign w:val="center"/>
          </w:tcPr>
          <w:p w14:paraId="5A9C59AF" w14:textId="77777777" w:rsidR="00AD70ED" w:rsidRPr="00C87886" w:rsidRDefault="00AD70ED" w:rsidP="001105D7">
            <w:pPr>
              <w:rPr>
                <w:b/>
                <w:sz w:val="21"/>
                <w:szCs w:val="21"/>
              </w:rPr>
            </w:pPr>
            <w:r w:rsidRPr="00C87886">
              <w:rPr>
                <w:b/>
                <w:sz w:val="21"/>
                <w:szCs w:val="21"/>
              </w:rPr>
              <w:t>Weight: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296AE3" w14:textId="77777777" w:rsidR="00AD70ED" w:rsidRPr="009C58CD" w:rsidRDefault="00AD70ED" w:rsidP="00C87886">
            <w:pPr>
              <w:jc w:val="center"/>
            </w:pPr>
          </w:p>
        </w:tc>
      </w:tr>
    </w:tbl>
    <w:p w14:paraId="0B97707F" w14:textId="77777777" w:rsidR="00AD70ED" w:rsidRDefault="00AD70ED" w:rsidP="00F04263">
      <w:pPr>
        <w:rPr>
          <w:b/>
        </w:rPr>
      </w:pPr>
    </w:p>
    <w:p w14:paraId="4BC36C5D" w14:textId="77777777" w:rsidR="00AD70ED" w:rsidRDefault="00AD70ED" w:rsidP="00F04263">
      <w:pPr>
        <w:rPr>
          <w:b/>
        </w:rPr>
      </w:pPr>
    </w:p>
    <w:tbl>
      <w:tblPr>
        <w:tblW w:w="10814"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3960"/>
        <w:gridCol w:w="270"/>
        <w:gridCol w:w="1440"/>
        <w:gridCol w:w="3960"/>
        <w:gridCol w:w="14"/>
      </w:tblGrid>
      <w:tr w:rsidR="00F04263" w:rsidRPr="00C87886" w14:paraId="2CB89C20" w14:textId="77777777">
        <w:trPr>
          <w:trHeight w:val="378"/>
        </w:trPr>
        <w:tc>
          <w:tcPr>
            <w:tcW w:w="10814" w:type="dxa"/>
            <w:gridSpan w:val="6"/>
            <w:tcBorders>
              <w:top w:val="nil"/>
              <w:left w:val="nil"/>
              <w:bottom w:val="nil"/>
              <w:right w:val="nil"/>
            </w:tcBorders>
            <w:shd w:val="clear" w:color="auto" w:fill="auto"/>
            <w:vAlign w:val="center"/>
          </w:tcPr>
          <w:p w14:paraId="2320F66A" w14:textId="77777777" w:rsidR="00F04263" w:rsidRPr="00C87886" w:rsidRDefault="00F04263" w:rsidP="00AC1F2B">
            <w:pPr>
              <w:rPr>
                <w:b/>
              </w:rPr>
            </w:pPr>
            <w:r w:rsidRPr="00C87886">
              <w:rPr>
                <w:b/>
              </w:rPr>
              <w:t>Which program(s)</w:t>
            </w:r>
            <w:r w:rsidR="003E042A" w:rsidRPr="00C87886">
              <w:rPr>
                <w:b/>
              </w:rPr>
              <w:t xml:space="preserve"> </w:t>
            </w:r>
            <w:r w:rsidR="00895780" w:rsidRPr="00C87886">
              <w:rPr>
                <w:b/>
              </w:rPr>
              <w:t xml:space="preserve">(or certificates) </w:t>
            </w:r>
            <w:r w:rsidRPr="00C87886">
              <w:rPr>
                <w:b/>
              </w:rPr>
              <w:t>will this new course be applicable to and how?</w:t>
            </w:r>
            <w:r w:rsidR="00895780" w:rsidRPr="00C87886">
              <w:rPr>
                <w:b/>
              </w:rPr>
              <w:t xml:space="preserve"> </w:t>
            </w:r>
          </w:p>
          <w:p w14:paraId="429A170D" w14:textId="77777777" w:rsidR="00F04263" w:rsidRDefault="00F04263" w:rsidP="00AC1F2B">
            <w:r w:rsidRPr="00DA6653">
              <w:t>e.g.</w:t>
            </w:r>
            <w:r w:rsidR="003E042A">
              <w:t>,</w:t>
            </w:r>
            <w:r w:rsidRPr="00DA6653">
              <w:t xml:space="preserve"> Program: English; Relevance: Core</w:t>
            </w:r>
            <w:r w:rsidR="00AD70ED">
              <w:t xml:space="preserve"> course.</w:t>
            </w:r>
          </w:p>
          <w:p w14:paraId="2C731FB2" w14:textId="77777777" w:rsidR="003E042A" w:rsidRDefault="003E042A" w:rsidP="00AC1F2B"/>
          <w:p w14:paraId="5793BE90" w14:textId="77777777" w:rsidR="00F04263" w:rsidRPr="00103963" w:rsidRDefault="00F04263" w:rsidP="00AC1F2B">
            <w:pPr>
              <w:rPr>
                <w:b/>
                <w:i/>
                <w:sz w:val="4"/>
                <w:szCs w:val="4"/>
              </w:rPr>
            </w:pPr>
            <w:r w:rsidRPr="00103963">
              <w:rPr>
                <w:b/>
                <w:i/>
                <w:sz w:val="21"/>
                <w:szCs w:val="21"/>
                <w:u w:val="single"/>
              </w:rPr>
              <w:t>Please note</w:t>
            </w:r>
            <w:r w:rsidRPr="00103963">
              <w:rPr>
                <w:b/>
                <w:i/>
                <w:sz w:val="21"/>
                <w:szCs w:val="21"/>
              </w:rPr>
              <w:t xml:space="preserve">: </w:t>
            </w:r>
            <w:r w:rsidR="00895780" w:rsidRPr="00103963">
              <w:rPr>
                <w:b/>
                <w:i/>
                <w:sz w:val="21"/>
                <w:szCs w:val="21"/>
              </w:rPr>
              <w:t xml:space="preserve">in order </w:t>
            </w:r>
            <w:r w:rsidR="00895780" w:rsidRPr="00103963">
              <w:rPr>
                <w:b/>
                <w:i/>
                <w:sz w:val="21"/>
                <w:szCs w:val="21"/>
                <w:u w:val="single"/>
              </w:rPr>
              <w:t xml:space="preserve">to </w:t>
            </w:r>
            <w:r w:rsidR="000C140B" w:rsidRPr="00103963">
              <w:rPr>
                <w:b/>
                <w:i/>
                <w:sz w:val="21"/>
                <w:szCs w:val="21"/>
                <w:u w:val="single"/>
              </w:rPr>
              <w:t>officially add</w:t>
            </w:r>
            <w:r w:rsidR="00895780" w:rsidRPr="00103963">
              <w:rPr>
                <w:b/>
                <w:i/>
                <w:sz w:val="21"/>
                <w:szCs w:val="21"/>
                <w:u w:val="single"/>
              </w:rPr>
              <w:t xml:space="preserve"> the new course to</w:t>
            </w:r>
            <w:r w:rsidR="00895780" w:rsidRPr="00103963">
              <w:rPr>
                <w:b/>
                <w:i/>
                <w:sz w:val="21"/>
                <w:szCs w:val="21"/>
              </w:rPr>
              <w:t xml:space="preserve"> the calendar copy of </w:t>
            </w:r>
            <w:r w:rsidR="00895780" w:rsidRPr="00103963">
              <w:rPr>
                <w:b/>
                <w:i/>
                <w:sz w:val="21"/>
                <w:szCs w:val="21"/>
                <w:u w:val="single"/>
              </w:rPr>
              <w:t>a program/certificate</w:t>
            </w:r>
            <w:r w:rsidR="00895780" w:rsidRPr="00103963">
              <w:rPr>
                <w:b/>
                <w:i/>
                <w:sz w:val="21"/>
                <w:szCs w:val="21"/>
              </w:rPr>
              <w:t xml:space="preserve"> and have it recognized as fulfilling program credit, </w:t>
            </w:r>
            <w:r w:rsidRPr="00103963">
              <w:rPr>
                <w:b/>
                <w:i/>
                <w:sz w:val="21"/>
                <w:szCs w:val="21"/>
                <w:u w:val="single"/>
              </w:rPr>
              <w:t xml:space="preserve">a </w:t>
            </w:r>
            <w:r w:rsidR="003E042A" w:rsidRPr="00103963">
              <w:rPr>
                <w:b/>
                <w:i/>
                <w:sz w:val="21"/>
                <w:szCs w:val="21"/>
                <w:u w:val="single"/>
              </w:rPr>
              <w:t>C</w:t>
            </w:r>
            <w:r w:rsidRPr="00103963">
              <w:rPr>
                <w:b/>
                <w:i/>
                <w:sz w:val="21"/>
                <w:szCs w:val="21"/>
                <w:u w:val="single"/>
              </w:rPr>
              <w:t xml:space="preserve">hange to </w:t>
            </w:r>
            <w:r w:rsidR="003E042A" w:rsidRPr="00103963">
              <w:rPr>
                <w:b/>
                <w:i/>
                <w:sz w:val="21"/>
                <w:szCs w:val="21"/>
                <w:u w:val="single"/>
              </w:rPr>
              <w:t>E</w:t>
            </w:r>
            <w:r w:rsidRPr="00103963">
              <w:rPr>
                <w:b/>
                <w:i/>
                <w:sz w:val="21"/>
                <w:szCs w:val="21"/>
                <w:u w:val="single"/>
              </w:rPr>
              <w:t xml:space="preserve">xisting </w:t>
            </w:r>
            <w:r w:rsidR="003E042A" w:rsidRPr="00103963">
              <w:rPr>
                <w:b/>
                <w:i/>
                <w:sz w:val="21"/>
                <w:szCs w:val="21"/>
                <w:u w:val="single"/>
              </w:rPr>
              <w:t>D</w:t>
            </w:r>
            <w:r w:rsidRPr="00103963">
              <w:rPr>
                <w:b/>
                <w:i/>
                <w:sz w:val="21"/>
                <w:szCs w:val="21"/>
                <w:u w:val="single"/>
              </w:rPr>
              <w:t>egree</w:t>
            </w:r>
            <w:r w:rsidR="003E042A" w:rsidRPr="00103963">
              <w:rPr>
                <w:b/>
                <w:i/>
                <w:sz w:val="21"/>
                <w:szCs w:val="21"/>
                <w:u w:val="single"/>
              </w:rPr>
              <w:t>/Certificate</w:t>
            </w:r>
            <w:r w:rsidRPr="00103963">
              <w:rPr>
                <w:b/>
                <w:i/>
                <w:sz w:val="21"/>
                <w:szCs w:val="21"/>
                <w:u w:val="single"/>
              </w:rPr>
              <w:t xml:space="preserve"> </w:t>
            </w:r>
            <w:r w:rsidR="003E042A" w:rsidRPr="00103963">
              <w:rPr>
                <w:b/>
                <w:i/>
                <w:sz w:val="21"/>
                <w:szCs w:val="21"/>
                <w:u w:val="single"/>
              </w:rPr>
              <w:t>Form must also be submitted</w:t>
            </w:r>
            <w:r w:rsidR="003E042A" w:rsidRPr="00103963">
              <w:rPr>
                <w:b/>
                <w:i/>
                <w:sz w:val="21"/>
                <w:szCs w:val="21"/>
              </w:rPr>
              <w:t xml:space="preserve"> </w:t>
            </w:r>
            <w:r w:rsidR="00895780" w:rsidRPr="00103963">
              <w:rPr>
                <w:b/>
                <w:i/>
                <w:sz w:val="21"/>
                <w:szCs w:val="21"/>
              </w:rPr>
              <w:t xml:space="preserve">by the Department/School offering the program/certificate to </w:t>
            </w:r>
            <w:r w:rsidR="000C140B" w:rsidRPr="00103963">
              <w:rPr>
                <w:b/>
                <w:i/>
                <w:sz w:val="21"/>
                <w:szCs w:val="21"/>
              </w:rPr>
              <w:t xml:space="preserve">formally </w:t>
            </w:r>
            <w:r w:rsidR="00895780" w:rsidRPr="00103963">
              <w:rPr>
                <w:b/>
                <w:i/>
                <w:sz w:val="21"/>
                <w:szCs w:val="21"/>
              </w:rPr>
              <w:t>propose the addition.</w:t>
            </w:r>
          </w:p>
          <w:p w14:paraId="5A027E6A" w14:textId="77777777" w:rsidR="009B2EC7" w:rsidRPr="00C87886" w:rsidRDefault="009B2EC7" w:rsidP="00AC1F2B">
            <w:pPr>
              <w:rPr>
                <w:i/>
                <w:sz w:val="4"/>
                <w:szCs w:val="4"/>
              </w:rPr>
            </w:pPr>
          </w:p>
        </w:tc>
      </w:tr>
      <w:tr w:rsidR="00F04263" w:rsidRPr="00C87886" w14:paraId="7BDF481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8"/>
        </w:trPr>
        <w:tc>
          <w:tcPr>
            <w:tcW w:w="1170" w:type="dxa"/>
            <w:tcBorders>
              <w:right w:val="single" w:sz="4" w:space="0" w:color="auto"/>
            </w:tcBorders>
            <w:shd w:val="clear" w:color="auto" w:fill="auto"/>
            <w:vAlign w:val="center"/>
          </w:tcPr>
          <w:p w14:paraId="414A3584" w14:textId="77777777" w:rsidR="00F04263" w:rsidRPr="00C87886" w:rsidRDefault="00F04263" w:rsidP="00AC1F2B">
            <w:pPr>
              <w:rPr>
                <w:b/>
                <w:sz w:val="21"/>
                <w:szCs w:val="21"/>
              </w:rPr>
            </w:pPr>
            <w:r w:rsidRPr="00C87886">
              <w:rPr>
                <w:b/>
                <w:sz w:val="21"/>
                <w:szCs w:val="21"/>
              </w:rPr>
              <w:t>Program:</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56F3E424" w14:textId="7E041BD8" w:rsidR="00F04263" w:rsidRPr="00C87886" w:rsidRDefault="00456AB5" w:rsidP="00AC1F2B">
            <w:pPr>
              <w:rPr>
                <w:rFonts w:cs="Arial"/>
              </w:rPr>
            </w:pPr>
            <w:r>
              <w:rPr>
                <w:rFonts w:cs="Arial"/>
              </w:rPr>
              <w:t xml:space="preserve">Professional Writing Program </w:t>
            </w:r>
          </w:p>
        </w:tc>
        <w:tc>
          <w:tcPr>
            <w:tcW w:w="270" w:type="dxa"/>
            <w:tcBorders>
              <w:left w:val="single" w:sz="4" w:space="0" w:color="auto"/>
            </w:tcBorders>
            <w:shd w:val="clear" w:color="auto" w:fill="auto"/>
            <w:vAlign w:val="center"/>
          </w:tcPr>
          <w:p w14:paraId="65841517" w14:textId="77777777" w:rsidR="00F04263" w:rsidRPr="00C87886" w:rsidRDefault="00F04263" w:rsidP="00AC1F2B">
            <w:pPr>
              <w:rPr>
                <w:b/>
                <w:sz w:val="21"/>
                <w:szCs w:val="21"/>
              </w:rPr>
            </w:pPr>
          </w:p>
        </w:tc>
        <w:tc>
          <w:tcPr>
            <w:tcW w:w="1440" w:type="dxa"/>
            <w:tcBorders>
              <w:right w:val="single" w:sz="4" w:space="0" w:color="auto"/>
            </w:tcBorders>
            <w:shd w:val="clear" w:color="auto" w:fill="auto"/>
            <w:vAlign w:val="center"/>
          </w:tcPr>
          <w:p w14:paraId="1729EF4C" w14:textId="77777777" w:rsidR="00F04263" w:rsidRPr="00C87886" w:rsidRDefault="00F04263" w:rsidP="00AC1F2B">
            <w:pPr>
              <w:rPr>
                <w:b/>
                <w:sz w:val="21"/>
                <w:szCs w:val="21"/>
              </w:rPr>
            </w:pPr>
            <w:r w:rsidRPr="00C87886">
              <w:rPr>
                <w:b/>
                <w:sz w:val="21"/>
                <w:szCs w:val="21"/>
              </w:rPr>
              <w:t>Relevance:</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CDE537" w14:textId="7EAD170A" w:rsidR="00F04263" w:rsidRPr="009C58CD" w:rsidRDefault="00456AB5" w:rsidP="00AC1F2B">
            <w:r>
              <w:t xml:space="preserve">Capstone course </w:t>
            </w:r>
          </w:p>
        </w:tc>
      </w:tr>
      <w:tr w:rsidR="00F04263" w:rsidRPr="00C87886" w14:paraId="0E192315" w14:textId="77777777">
        <w:trPr>
          <w:trHeight w:val="378"/>
        </w:trPr>
        <w:tc>
          <w:tcPr>
            <w:tcW w:w="1170" w:type="dxa"/>
            <w:tcBorders>
              <w:top w:val="nil"/>
              <w:left w:val="nil"/>
              <w:bottom w:val="nil"/>
              <w:right w:val="single" w:sz="4" w:space="0" w:color="auto"/>
            </w:tcBorders>
            <w:shd w:val="clear" w:color="auto" w:fill="auto"/>
            <w:vAlign w:val="center"/>
          </w:tcPr>
          <w:p w14:paraId="3FDCB341" w14:textId="77777777" w:rsidR="00F04263" w:rsidRPr="00C87886" w:rsidRDefault="00F04263" w:rsidP="00AC1F2B">
            <w:pPr>
              <w:rPr>
                <w:b/>
                <w:sz w:val="21"/>
                <w:szCs w:val="21"/>
              </w:rPr>
            </w:pPr>
            <w:r w:rsidRPr="00C87886">
              <w:rPr>
                <w:b/>
                <w:sz w:val="21"/>
                <w:szCs w:val="21"/>
              </w:rPr>
              <w:t>Program:</w:t>
            </w:r>
          </w:p>
        </w:tc>
        <w:tc>
          <w:tcPr>
            <w:tcW w:w="3960" w:type="dxa"/>
            <w:tcBorders>
              <w:left w:val="single" w:sz="4" w:space="0" w:color="auto"/>
              <w:right w:val="single" w:sz="4" w:space="0" w:color="auto"/>
            </w:tcBorders>
            <w:shd w:val="clear" w:color="auto" w:fill="auto"/>
            <w:vAlign w:val="center"/>
          </w:tcPr>
          <w:p w14:paraId="10D5A0DA" w14:textId="7ECB59E2" w:rsidR="00F04263" w:rsidRPr="00C87886" w:rsidRDefault="00456AB5" w:rsidP="00AC1F2B">
            <w:pPr>
              <w:rPr>
                <w:rFonts w:cs="Arial"/>
              </w:rPr>
            </w:pPr>
            <w:r>
              <w:rPr>
                <w:rFonts w:cs="Arial"/>
              </w:rPr>
              <w:t>English &amp; Professional Writing Program</w:t>
            </w:r>
          </w:p>
        </w:tc>
        <w:tc>
          <w:tcPr>
            <w:tcW w:w="270" w:type="dxa"/>
            <w:tcBorders>
              <w:top w:val="nil"/>
              <w:left w:val="single" w:sz="4" w:space="0" w:color="auto"/>
              <w:bottom w:val="nil"/>
              <w:right w:val="nil"/>
            </w:tcBorders>
            <w:shd w:val="clear" w:color="auto" w:fill="auto"/>
            <w:vAlign w:val="center"/>
          </w:tcPr>
          <w:p w14:paraId="6E8895AC" w14:textId="77777777" w:rsidR="00F04263" w:rsidRPr="00C87886" w:rsidRDefault="00F04263" w:rsidP="00AC1F2B">
            <w:pPr>
              <w:rPr>
                <w:b/>
                <w:sz w:val="21"/>
                <w:szCs w:val="21"/>
              </w:rPr>
            </w:pPr>
          </w:p>
        </w:tc>
        <w:tc>
          <w:tcPr>
            <w:tcW w:w="1440" w:type="dxa"/>
            <w:tcBorders>
              <w:top w:val="nil"/>
              <w:left w:val="nil"/>
              <w:bottom w:val="nil"/>
              <w:right w:val="single" w:sz="4" w:space="0" w:color="auto"/>
            </w:tcBorders>
            <w:shd w:val="clear" w:color="auto" w:fill="auto"/>
            <w:vAlign w:val="center"/>
          </w:tcPr>
          <w:p w14:paraId="08E2D675" w14:textId="77777777" w:rsidR="00F04263" w:rsidRPr="00C87886" w:rsidRDefault="00F04263" w:rsidP="00AC1F2B">
            <w:pPr>
              <w:rPr>
                <w:b/>
                <w:sz w:val="21"/>
                <w:szCs w:val="21"/>
              </w:rPr>
            </w:pPr>
            <w:r w:rsidRPr="00C87886">
              <w:rPr>
                <w:b/>
                <w:sz w:val="21"/>
                <w:szCs w:val="21"/>
              </w:rPr>
              <w:t>Relevance:</w:t>
            </w:r>
          </w:p>
        </w:tc>
        <w:tc>
          <w:tcPr>
            <w:tcW w:w="3974" w:type="dxa"/>
            <w:gridSpan w:val="2"/>
            <w:tcBorders>
              <w:left w:val="single" w:sz="4" w:space="0" w:color="auto"/>
            </w:tcBorders>
            <w:shd w:val="clear" w:color="auto" w:fill="auto"/>
            <w:vAlign w:val="center"/>
          </w:tcPr>
          <w:p w14:paraId="0149FA6F" w14:textId="5159D849" w:rsidR="00F04263" w:rsidRPr="009C58CD" w:rsidRDefault="00456AB5" w:rsidP="00AC1F2B">
            <w:r>
              <w:t xml:space="preserve">Capstone course </w:t>
            </w:r>
          </w:p>
        </w:tc>
      </w:tr>
      <w:tr w:rsidR="00F04263" w:rsidRPr="00C87886" w14:paraId="771B7CC6" w14:textId="77777777">
        <w:trPr>
          <w:trHeight w:val="378"/>
        </w:trPr>
        <w:tc>
          <w:tcPr>
            <w:tcW w:w="1170" w:type="dxa"/>
            <w:tcBorders>
              <w:top w:val="nil"/>
              <w:left w:val="nil"/>
              <w:bottom w:val="nil"/>
              <w:right w:val="single" w:sz="4" w:space="0" w:color="auto"/>
            </w:tcBorders>
            <w:shd w:val="clear" w:color="auto" w:fill="auto"/>
            <w:vAlign w:val="center"/>
          </w:tcPr>
          <w:p w14:paraId="75639D4A" w14:textId="77777777" w:rsidR="00F04263" w:rsidRPr="00C87886" w:rsidRDefault="00F04263" w:rsidP="00AC1F2B">
            <w:pPr>
              <w:rPr>
                <w:b/>
                <w:sz w:val="21"/>
                <w:szCs w:val="21"/>
              </w:rPr>
            </w:pPr>
            <w:r w:rsidRPr="00C87886">
              <w:rPr>
                <w:b/>
                <w:sz w:val="21"/>
                <w:szCs w:val="21"/>
              </w:rPr>
              <w:t>Program:</w:t>
            </w:r>
          </w:p>
        </w:tc>
        <w:tc>
          <w:tcPr>
            <w:tcW w:w="3960" w:type="dxa"/>
            <w:tcBorders>
              <w:left w:val="single" w:sz="4" w:space="0" w:color="auto"/>
              <w:right w:val="single" w:sz="4" w:space="0" w:color="auto"/>
            </w:tcBorders>
            <w:shd w:val="clear" w:color="auto" w:fill="auto"/>
            <w:vAlign w:val="center"/>
          </w:tcPr>
          <w:p w14:paraId="09962239" w14:textId="77777777" w:rsidR="00F04263" w:rsidRPr="00C87886" w:rsidRDefault="00F04263" w:rsidP="00AC1F2B">
            <w:pPr>
              <w:rPr>
                <w:rFonts w:cs="Arial"/>
              </w:rPr>
            </w:pPr>
          </w:p>
        </w:tc>
        <w:tc>
          <w:tcPr>
            <w:tcW w:w="270" w:type="dxa"/>
            <w:tcBorders>
              <w:top w:val="nil"/>
              <w:left w:val="single" w:sz="4" w:space="0" w:color="auto"/>
              <w:bottom w:val="nil"/>
              <w:right w:val="nil"/>
            </w:tcBorders>
            <w:shd w:val="clear" w:color="auto" w:fill="auto"/>
            <w:vAlign w:val="center"/>
          </w:tcPr>
          <w:p w14:paraId="5FABAA04" w14:textId="77777777" w:rsidR="00F04263" w:rsidRPr="00C87886" w:rsidRDefault="00F04263" w:rsidP="00AC1F2B">
            <w:pPr>
              <w:rPr>
                <w:b/>
                <w:sz w:val="21"/>
                <w:szCs w:val="21"/>
              </w:rPr>
            </w:pPr>
          </w:p>
        </w:tc>
        <w:tc>
          <w:tcPr>
            <w:tcW w:w="1440" w:type="dxa"/>
            <w:tcBorders>
              <w:top w:val="nil"/>
              <w:left w:val="nil"/>
              <w:bottom w:val="nil"/>
              <w:right w:val="single" w:sz="4" w:space="0" w:color="auto"/>
            </w:tcBorders>
            <w:shd w:val="clear" w:color="auto" w:fill="auto"/>
            <w:vAlign w:val="center"/>
          </w:tcPr>
          <w:p w14:paraId="57A635F7" w14:textId="77777777" w:rsidR="00F04263" w:rsidRPr="00C87886" w:rsidRDefault="00F04263" w:rsidP="00AC1F2B">
            <w:pPr>
              <w:rPr>
                <w:b/>
                <w:sz w:val="21"/>
                <w:szCs w:val="21"/>
              </w:rPr>
            </w:pPr>
            <w:r w:rsidRPr="00C87886">
              <w:rPr>
                <w:b/>
                <w:sz w:val="21"/>
                <w:szCs w:val="21"/>
              </w:rPr>
              <w:t>Relevance:</w:t>
            </w:r>
          </w:p>
        </w:tc>
        <w:tc>
          <w:tcPr>
            <w:tcW w:w="3974" w:type="dxa"/>
            <w:gridSpan w:val="2"/>
            <w:tcBorders>
              <w:left w:val="single" w:sz="4" w:space="0" w:color="auto"/>
            </w:tcBorders>
            <w:shd w:val="clear" w:color="auto" w:fill="auto"/>
            <w:vAlign w:val="center"/>
          </w:tcPr>
          <w:p w14:paraId="1E712EC2" w14:textId="77777777" w:rsidR="00F04263" w:rsidRPr="009C58CD" w:rsidRDefault="00F04263" w:rsidP="00AC1F2B"/>
        </w:tc>
      </w:tr>
      <w:tr w:rsidR="00F04263" w:rsidRPr="00C87886" w14:paraId="4BCDCC6B" w14:textId="77777777">
        <w:trPr>
          <w:trHeight w:val="378"/>
        </w:trPr>
        <w:tc>
          <w:tcPr>
            <w:tcW w:w="1170" w:type="dxa"/>
            <w:tcBorders>
              <w:top w:val="nil"/>
              <w:left w:val="nil"/>
              <w:bottom w:val="nil"/>
              <w:right w:val="single" w:sz="4" w:space="0" w:color="auto"/>
            </w:tcBorders>
            <w:shd w:val="clear" w:color="auto" w:fill="auto"/>
            <w:vAlign w:val="center"/>
          </w:tcPr>
          <w:p w14:paraId="748EAFE3" w14:textId="77777777" w:rsidR="00F04263" w:rsidRPr="00C87886" w:rsidRDefault="00F04263" w:rsidP="00AC1F2B">
            <w:pPr>
              <w:rPr>
                <w:b/>
                <w:sz w:val="21"/>
                <w:szCs w:val="21"/>
              </w:rPr>
            </w:pPr>
            <w:r w:rsidRPr="00C87886">
              <w:rPr>
                <w:b/>
                <w:sz w:val="21"/>
                <w:szCs w:val="21"/>
              </w:rPr>
              <w:t>Program:</w:t>
            </w:r>
          </w:p>
        </w:tc>
        <w:tc>
          <w:tcPr>
            <w:tcW w:w="3960" w:type="dxa"/>
            <w:tcBorders>
              <w:left w:val="single" w:sz="4" w:space="0" w:color="auto"/>
              <w:right w:val="single" w:sz="4" w:space="0" w:color="auto"/>
            </w:tcBorders>
            <w:shd w:val="clear" w:color="auto" w:fill="auto"/>
            <w:vAlign w:val="center"/>
          </w:tcPr>
          <w:p w14:paraId="20FE9054" w14:textId="77777777" w:rsidR="00F04263" w:rsidRPr="00C87886" w:rsidRDefault="00F04263" w:rsidP="00AC1F2B">
            <w:pPr>
              <w:rPr>
                <w:rFonts w:cs="Arial"/>
              </w:rPr>
            </w:pPr>
          </w:p>
        </w:tc>
        <w:tc>
          <w:tcPr>
            <w:tcW w:w="270" w:type="dxa"/>
            <w:tcBorders>
              <w:top w:val="nil"/>
              <w:left w:val="single" w:sz="4" w:space="0" w:color="auto"/>
              <w:bottom w:val="nil"/>
              <w:right w:val="nil"/>
            </w:tcBorders>
            <w:shd w:val="clear" w:color="auto" w:fill="auto"/>
            <w:vAlign w:val="center"/>
          </w:tcPr>
          <w:p w14:paraId="60F3998A" w14:textId="77777777" w:rsidR="00F04263" w:rsidRPr="00C87886" w:rsidRDefault="00F04263" w:rsidP="00AC1F2B">
            <w:pPr>
              <w:rPr>
                <w:b/>
                <w:sz w:val="21"/>
                <w:szCs w:val="21"/>
              </w:rPr>
            </w:pPr>
          </w:p>
        </w:tc>
        <w:tc>
          <w:tcPr>
            <w:tcW w:w="1440" w:type="dxa"/>
            <w:tcBorders>
              <w:top w:val="nil"/>
              <w:left w:val="nil"/>
              <w:bottom w:val="nil"/>
              <w:right w:val="single" w:sz="4" w:space="0" w:color="auto"/>
            </w:tcBorders>
            <w:shd w:val="clear" w:color="auto" w:fill="auto"/>
            <w:vAlign w:val="center"/>
          </w:tcPr>
          <w:p w14:paraId="7C5637B8" w14:textId="77777777" w:rsidR="00F04263" w:rsidRPr="00C87886" w:rsidRDefault="00F04263" w:rsidP="00AC1F2B">
            <w:pPr>
              <w:rPr>
                <w:b/>
                <w:sz w:val="21"/>
                <w:szCs w:val="21"/>
              </w:rPr>
            </w:pPr>
            <w:r w:rsidRPr="00C87886">
              <w:rPr>
                <w:b/>
                <w:sz w:val="21"/>
                <w:szCs w:val="21"/>
              </w:rPr>
              <w:t>Relevance:</w:t>
            </w:r>
          </w:p>
        </w:tc>
        <w:tc>
          <w:tcPr>
            <w:tcW w:w="3974" w:type="dxa"/>
            <w:gridSpan w:val="2"/>
            <w:tcBorders>
              <w:left w:val="single" w:sz="4" w:space="0" w:color="auto"/>
            </w:tcBorders>
            <w:shd w:val="clear" w:color="auto" w:fill="auto"/>
            <w:vAlign w:val="center"/>
          </w:tcPr>
          <w:p w14:paraId="12A47FF6" w14:textId="77777777" w:rsidR="00F04263" w:rsidRPr="009C58CD" w:rsidRDefault="00F04263" w:rsidP="00AC1F2B"/>
        </w:tc>
      </w:tr>
      <w:tr w:rsidR="001F54D4" w:rsidRPr="00C87886" w14:paraId="687CE59A" w14:textId="77777777">
        <w:trPr>
          <w:gridAfter w:val="1"/>
          <w:wAfter w:w="14" w:type="dxa"/>
          <w:trHeight w:val="387"/>
        </w:trPr>
        <w:tc>
          <w:tcPr>
            <w:tcW w:w="10800" w:type="dxa"/>
            <w:gridSpan w:val="5"/>
            <w:tcBorders>
              <w:top w:val="nil"/>
              <w:left w:val="nil"/>
              <w:bottom w:val="nil"/>
              <w:right w:val="nil"/>
            </w:tcBorders>
            <w:shd w:val="clear" w:color="auto" w:fill="auto"/>
            <w:vAlign w:val="center"/>
          </w:tcPr>
          <w:p w14:paraId="31280CB9" w14:textId="77777777" w:rsidR="001F54D4" w:rsidRPr="003C5ABF" w:rsidRDefault="001F54D4" w:rsidP="007767DF">
            <w:r w:rsidRPr="00C87886">
              <w:rPr>
                <w:b/>
                <w:sz w:val="21"/>
                <w:szCs w:val="21"/>
              </w:rPr>
              <w:t>Additional program relevance(s) (if applicable):</w:t>
            </w:r>
          </w:p>
        </w:tc>
      </w:tr>
    </w:tbl>
    <w:p w14:paraId="1A814154" w14:textId="77777777" w:rsidR="00856F0F" w:rsidRDefault="00856F0F" w:rsidP="0040377C">
      <w:pPr>
        <w:pStyle w:val="BodyText3"/>
        <w:ind w:right="-900"/>
        <w:jc w:val="left"/>
        <w:rPr>
          <w:sz w:val="20"/>
          <w:szCs w:val="20"/>
          <w:vertAlign w:val="superscript"/>
        </w:rPr>
      </w:pPr>
    </w:p>
    <w:tbl>
      <w:tblPr>
        <w:tblW w:w="10800" w:type="dxa"/>
        <w:tblInd w:w="-882" w:type="dxa"/>
        <w:tblLook w:val="01E0" w:firstRow="1" w:lastRow="1" w:firstColumn="1" w:lastColumn="1" w:noHBand="0" w:noVBand="0"/>
      </w:tblPr>
      <w:tblGrid>
        <w:gridCol w:w="10800"/>
      </w:tblGrid>
      <w:tr w:rsidR="00615AD1" w:rsidRPr="00C87886" w14:paraId="1E96896E" w14:textId="77777777">
        <w:trPr>
          <w:trHeight w:val="359"/>
        </w:trPr>
        <w:tc>
          <w:tcPr>
            <w:tcW w:w="10800" w:type="dxa"/>
            <w:shd w:val="clear" w:color="auto" w:fill="auto"/>
            <w:vAlign w:val="center"/>
          </w:tcPr>
          <w:p w14:paraId="6BB3FB12" w14:textId="77777777" w:rsidR="00615AD1" w:rsidRPr="00D44519" w:rsidRDefault="00615AD1" w:rsidP="00CF06A4">
            <w:pPr>
              <w:pStyle w:val="Style1"/>
              <w:rPr>
                <w:sz w:val="20"/>
                <w:szCs w:val="20"/>
              </w:rPr>
            </w:pPr>
            <w:r w:rsidRPr="00D44519">
              <w:rPr>
                <w:sz w:val="20"/>
                <w:szCs w:val="20"/>
                <w:u w:val="single"/>
              </w:rPr>
              <w:t>Course Design</w:t>
            </w:r>
            <w:r w:rsidRPr="00D44519">
              <w:rPr>
                <w:sz w:val="20"/>
                <w:szCs w:val="20"/>
              </w:rPr>
              <w:t>:</w:t>
            </w:r>
          </w:p>
          <w:p w14:paraId="72B3CD48" w14:textId="77777777" w:rsidR="00615AD1" w:rsidRPr="00D44519" w:rsidRDefault="00615AD1" w:rsidP="00C87886">
            <w:pPr>
              <w:pStyle w:val="Style2"/>
              <w:ind w:right="82"/>
              <w:rPr>
                <w:sz w:val="20"/>
                <w:szCs w:val="20"/>
              </w:rPr>
            </w:pPr>
            <w:r w:rsidRPr="00D44519">
              <w:rPr>
                <w:sz w:val="20"/>
                <w:szCs w:val="20"/>
              </w:rPr>
              <w:t>Please indicate how the course design supports students in achieving the learning</w:t>
            </w:r>
            <w:r w:rsidR="00380E46" w:rsidRPr="00D44519">
              <w:rPr>
                <w:sz w:val="20"/>
                <w:szCs w:val="20"/>
              </w:rPr>
              <w:t xml:space="preserve"> outcomes</w:t>
            </w:r>
            <w:r w:rsidRPr="00D44519">
              <w:rPr>
                <w:sz w:val="20"/>
                <w:szCs w:val="20"/>
              </w:rPr>
              <w:t>.</w:t>
            </w:r>
          </w:p>
          <w:p w14:paraId="76D74B26" w14:textId="77777777" w:rsidR="00EE7836" w:rsidRPr="00D44519" w:rsidRDefault="00EE7836" w:rsidP="00C87886">
            <w:pPr>
              <w:pStyle w:val="Style2"/>
              <w:ind w:right="82"/>
              <w:rPr>
                <w:i/>
                <w:sz w:val="18"/>
                <w:szCs w:val="18"/>
              </w:rPr>
            </w:pPr>
            <w:r w:rsidRPr="00D44519">
              <w:rPr>
                <w:i/>
                <w:sz w:val="18"/>
                <w:szCs w:val="18"/>
              </w:rPr>
              <w:sym w:font="Symbol" w:char="F0B7"/>
            </w:r>
            <w:r w:rsidRPr="00D44519">
              <w:rPr>
                <w:i/>
                <w:sz w:val="18"/>
                <w:szCs w:val="18"/>
              </w:rPr>
              <w:t xml:space="preserve"> For example, in the absence of contact hours what role does student-to-student and/or student-to-instructor communication play, and how is it encouraged?</w:t>
            </w:r>
          </w:p>
          <w:p w14:paraId="3C6AE4B8" w14:textId="77777777" w:rsidR="00D13F75" w:rsidRPr="00D44519" w:rsidRDefault="00EE7836" w:rsidP="00C87886">
            <w:pPr>
              <w:pStyle w:val="Style2"/>
              <w:ind w:right="82"/>
              <w:rPr>
                <w:i/>
                <w:sz w:val="18"/>
                <w:szCs w:val="18"/>
              </w:rPr>
            </w:pPr>
            <w:r w:rsidRPr="00D44519">
              <w:rPr>
                <w:i/>
                <w:sz w:val="18"/>
                <w:szCs w:val="18"/>
              </w:rPr>
              <w:sym w:font="Symbol" w:char="F0B7"/>
            </w:r>
            <w:r w:rsidRPr="00D44519">
              <w:rPr>
                <w:i/>
                <w:sz w:val="18"/>
                <w:szCs w:val="18"/>
              </w:rPr>
              <w:t xml:space="preserve"> </w:t>
            </w:r>
            <w:r w:rsidR="00D13F75" w:rsidRPr="00D44519">
              <w:rPr>
                <w:i/>
                <w:sz w:val="18"/>
                <w:szCs w:val="18"/>
              </w:rPr>
              <w:t xml:space="preserve">Detail any aspects of the content, delivery, or learning goals that involve “face-to-face” communication, non-campus attendance or experiential education components. </w:t>
            </w:r>
          </w:p>
          <w:p w14:paraId="6BD540AE" w14:textId="77777777" w:rsidR="00D13F75" w:rsidRPr="00D44519" w:rsidRDefault="00EE7836" w:rsidP="00C87886">
            <w:pPr>
              <w:pStyle w:val="Style2"/>
              <w:ind w:right="82"/>
              <w:rPr>
                <w:i/>
                <w:sz w:val="18"/>
                <w:szCs w:val="18"/>
              </w:rPr>
            </w:pPr>
            <w:r w:rsidRPr="00D44519">
              <w:rPr>
                <w:i/>
                <w:sz w:val="18"/>
                <w:szCs w:val="18"/>
              </w:rPr>
              <w:sym w:font="Symbol" w:char="F0B7"/>
            </w:r>
            <w:r w:rsidRPr="00D44519">
              <w:rPr>
                <w:i/>
                <w:sz w:val="18"/>
                <w:szCs w:val="18"/>
              </w:rPr>
              <w:t xml:space="preserve"> </w:t>
            </w:r>
            <w:r w:rsidR="00D13F75" w:rsidRPr="00D44519">
              <w:rPr>
                <w:i/>
                <w:sz w:val="18"/>
                <w:szCs w:val="18"/>
              </w:rPr>
              <w:t>Alternatively, explain how the course design encourages student engagement and supports student learning in the absence of substantial on-campus attendance.</w:t>
            </w:r>
          </w:p>
          <w:p w14:paraId="6F1F4B3E" w14:textId="77777777" w:rsidR="00BF5D55" w:rsidRPr="00BF5D55" w:rsidRDefault="00BF5D55" w:rsidP="00C87886">
            <w:pPr>
              <w:pStyle w:val="Style2"/>
              <w:ind w:right="82"/>
              <w:rPr>
                <w:i/>
                <w:sz w:val="18"/>
                <w:szCs w:val="18"/>
              </w:rPr>
            </w:pPr>
            <w:r w:rsidRPr="00D44519">
              <w:rPr>
                <w:i/>
                <w:sz w:val="18"/>
                <w:szCs w:val="18"/>
              </w:rPr>
              <w:sym w:font="Symbol" w:char="F0B7"/>
            </w:r>
            <w:r w:rsidRPr="00D44519">
              <w:rPr>
                <w:i/>
                <w:sz w:val="18"/>
                <w:szCs w:val="18"/>
              </w:rPr>
              <w:t xml:space="preserve"> If this course incorporates Experiential Education, please contact the Associate Dean, Teaching and Learning (adtl@yorku.ca).</w:t>
            </w:r>
            <w:r w:rsidRPr="00C87886">
              <w:rPr>
                <w:i/>
                <w:sz w:val="18"/>
                <w:szCs w:val="18"/>
              </w:rPr>
              <w:t xml:space="preserve"> </w:t>
            </w:r>
          </w:p>
        </w:tc>
      </w:tr>
      <w:tr w:rsidR="00615AD1" w:rsidRPr="00C87886" w14:paraId="17AD8847" w14:textId="77777777">
        <w:trPr>
          <w:trHeight w:val="378"/>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1022F6D6" w14:textId="77777777" w:rsidR="00FA0970" w:rsidRPr="00FA0970" w:rsidRDefault="00FA0970" w:rsidP="00FA0970">
            <w:r w:rsidRPr="00FA0970">
              <w:t>This practicum allows fourth year students in PRWR to design and implement online writing and marketing campaigns for community organizations.</w:t>
            </w:r>
          </w:p>
          <w:p w14:paraId="28643A39" w14:textId="77777777" w:rsidR="00FA0970" w:rsidRPr="00FA0970" w:rsidRDefault="00FA0970" w:rsidP="00FA0970"/>
          <w:p w14:paraId="281A6550" w14:textId="77777777" w:rsidR="00E73B88" w:rsidRPr="005E000C" w:rsidRDefault="00FA0970" w:rsidP="00742C6E">
            <w:r w:rsidRPr="00FA0970">
              <w:t>Community service learning is central to this course. Students will be matched with individuals and organizations which need digital help. Students will write blogs, build websites, execute social media campaigns, manage budgets, write and design material appealing to multiple audiences using a variety of technologies. All the while, students will be working with organizations from the greater York community.</w:t>
            </w:r>
          </w:p>
        </w:tc>
      </w:tr>
    </w:tbl>
    <w:p w14:paraId="7751D9F1" w14:textId="77777777" w:rsidR="00DC731D" w:rsidRDefault="00DC731D" w:rsidP="00326098"/>
    <w:tbl>
      <w:tblPr>
        <w:tblW w:w="10800" w:type="dxa"/>
        <w:tblInd w:w="-882" w:type="dxa"/>
        <w:tblLook w:val="01E0" w:firstRow="1" w:lastRow="1" w:firstColumn="1" w:lastColumn="1" w:noHBand="0" w:noVBand="0"/>
      </w:tblPr>
      <w:tblGrid>
        <w:gridCol w:w="10800"/>
      </w:tblGrid>
      <w:tr w:rsidR="00053781" w:rsidRPr="00C87886" w14:paraId="003827E1" w14:textId="77777777">
        <w:trPr>
          <w:trHeight w:val="359"/>
        </w:trPr>
        <w:tc>
          <w:tcPr>
            <w:tcW w:w="10800" w:type="dxa"/>
            <w:shd w:val="clear" w:color="auto" w:fill="auto"/>
            <w:vAlign w:val="center"/>
          </w:tcPr>
          <w:p w14:paraId="1A22DDB3" w14:textId="77777777" w:rsidR="00053781" w:rsidRPr="00C87886" w:rsidRDefault="00053781" w:rsidP="002C7BBB">
            <w:pPr>
              <w:pStyle w:val="Style1"/>
              <w:rPr>
                <w:sz w:val="20"/>
                <w:szCs w:val="20"/>
              </w:rPr>
            </w:pPr>
            <w:r w:rsidRPr="00C87886">
              <w:rPr>
                <w:sz w:val="20"/>
                <w:szCs w:val="20"/>
                <w:u w:val="single"/>
              </w:rPr>
              <w:t>Instruction/Course Format</w:t>
            </w:r>
            <w:r w:rsidRPr="00C87886">
              <w:rPr>
                <w:sz w:val="20"/>
                <w:szCs w:val="20"/>
              </w:rPr>
              <w:t>:</w:t>
            </w:r>
          </w:p>
          <w:p w14:paraId="469FEC47" w14:textId="77777777" w:rsidR="00053781" w:rsidRPr="00C87886" w:rsidRDefault="00431643" w:rsidP="00C87886">
            <w:pPr>
              <w:pStyle w:val="Style2"/>
              <w:ind w:right="82"/>
              <w:rPr>
                <w:sz w:val="20"/>
                <w:szCs w:val="20"/>
              </w:rPr>
            </w:pPr>
            <w:r w:rsidRPr="00C87886">
              <w:rPr>
                <w:sz w:val="20"/>
                <w:szCs w:val="20"/>
              </w:rPr>
              <w:t>Please address</w:t>
            </w:r>
            <w:r w:rsidR="00053781" w:rsidRPr="00C87886">
              <w:rPr>
                <w:sz w:val="20"/>
                <w:szCs w:val="20"/>
              </w:rPr>
              <w:t xml:space="preserve"> the following questions</w:t>
            </w:r>
            <w:r w:rsidR="00514F68" w:rsidRPr="00C87886">
              <w:rPr>
                <w:sz w:val="20"/>
                <w:szCs w:val="20"/>
              </w:rPr>
              <w:t xml:space="preserve"> and provide </w:t>
            </w:r>
            <w:r w:rsidR="008C30A2" w:rsidRPr="00C87886">
              <w:rPr>
                <w:sz w:val="20"/>
                <w:szCs w:val="20"/>
              </w:rPr>
              <w:t>details</w:t>
            </w:r>
            <w:r w:rsidR="00053781" w:rsidRPr="00C87886">
              <w:rPr>
                <w:sz w:val="20"/>
                <w:szCs w:val="20"/>
              </w:rPr>
              <w:t>:</w:t>
            </w:r>
          </w:p>
        </w:tc>
      </w:tr>
    </w:tbl>
    <w:p w14:paraId="055E8C2D" w14:textId="77777777" w:rsidR="00053781" w:rsidRDefault="00053781" w:rsidP="00326098"/>
    <w:tbl>
      <w:tblPr>
        <w:tblW w:w="10800" w:type="dxa"/>
        <w:tblInd w:w="-882" w:type="dxa"/>
        <w:tblLook w:val="01E0" w:firstRow="1" w:lastRow="1" w:firstColumn="1" w:lastColumn="1" w:noHBand="0" w:noVBand="0"/>
      </w:tblPr>
      <w:tblGrid>
        <w:gridCol w:w="3150"/>
        <w:gridCol w:w="7650"/>
      </w:tblGrid>
      <w:tr w:rsidR="00053781" w:rsidRPr="00C87886" w14:paraId="4F2CBA15" w14:textId="77777777">
        <w:trPr>
          <w:trHeight w:val="359"/>
        </w:trPr>
        <w:tc>
          <w:tcPr>
            <w:tcW w:w="10800" w:type="dxa"/>
            <w:gridSpan w:val="2"/>
            <w:tcBorders>
              <w:bottom w:val="single" w:sz="4" w:space="0" w:color="auto"/>
            </w:tcBorders>
            <w:shd w:val="clear" w:color="auto" w:fill="auto"/>
            <w:vAlign w:val="center"/>
          </w:tcPr>
          <w:p w14:paraId="17345EFC" w14:textId="77777777" w:rsidR="00053781" w:rsidRPr="00C87886" w:rsidRDefault="00053781" w:rsidP="00C87886">
            <w:pPr>
              <w:pStyle w:val="Style2"/>
              <w:ind w:right="64"/>
              <w:rPr>
                <w:b/>
                <w:sz w:val="20"/>
                <w:szCs w:val="20"/>
              </w:rPr>
            </w:pPr>
            <w:r w:rsidRPr="00C87886">
              <w:rPr>
                <w:b/>
                <w:sz w:val="20"/>
                <w:szCs w:val="20"/>
              </w:rPr>
              <w:t xml:space="preserve">1. </w:t>
            </w:r>
            <w:r w:rsidR="0041587F" w:rsidRPr="00C87886">
              <w:rPr>
                <w:b/>
                <w:sz w:val="20"/>
                <w:szCs w:val="20"/>
              </w:rPr>
              <w:t>Please indicated the</w:t>
            </w:r>
            <w:r w:rsidRPr="00C87886">
              <w:rPr>
                <w:b/>
                <w:sz w:val="20"/>
                <w:szCs w:val="20"/>
              </w:rPr>
              <w:t xml:space="preserve"> planned frequency of offering </w:t>
            </w:r>
            <w:r w:rsidR="0041587F" w:rsidRPr="00C87886">
              <w:rPr>
                <w:b/>
                <w:sz w:val="20"/>
                <w:szCs w:val="20"/>
              </w:rPr>
              <w:t xml:space="preserve">and the number of sections anticipated </w:t>
            </w:r>
            <w:r w:rsidRPr="00C87886">
              <w:rPr>
                <w:b/>
                <w:sz w:val="20"/>
                <w:szCs w:val="20"/>
              </w:rPr>
              <w:t>(every year, alternate years, etc.)?</w:t>
            </w:r>
          </w:p>
        </w:tc>
      </w:tr>
      <w:tr w:rsidR="00CD5434" w:rsidRPr="00C87886" w14:paraId="7F2689A6" w14:textId="77777777">
        <w:trPr>
          <w:trHeight w:val="383"/>
        </w:trPr>
        <w:tc>
          <w:tcPr>
            <w:tcW w:w="3150" w:type="dxa"/>
            <w:tcBorders>
              <w:top w:val="single" w:sz="4" w:space="0" w:color="auto"/>
              <w:left w:val="single" w:sz="4" w:space="0" w:color="auto"/>
              <w:bottom w:val="single" w:sz="4" w:space="0" w:color="auto"/>
              <w:right w:val="single" w:sz="4" w:space="0" w:color="auto"/>
            </w:tcBorders>
            <w:shd w:val="clear" w:color="auto" w:fill="C0C0C0"/>
            <w:vAlign w:val="center"/>
          </w:tcPr>
          <w:p w14:paraId="01EB84B2" w14:textId="77777777" w:rsidR="00CD5434" w:rsidRPr="00C87886" w:rsidRDefault="00CD5434" w:rsidP="002C7BBB">
            <w:pPr>
              <w:rPr>
                <w:sz w:val="8"/>
                <w:szCs w:val="8"/>
              </w:rPr>
            </w:pPr>
          </w:p>
          <w:p w14:paraId="434E605A" w14:textId="77777777" w:rsidR="00CD5434" w:rsidRPr="00C87886" w:rsidRDefault="00CD5434" w:rsidP="0041587F">
            <w:pPr>
              <w:rPr>
                <w:sz w:val="8"/>
                <w:szCs w:val="8"/>
              </w:rPr>
            </w:pPr>
            <w:r>
              <w:t xml:space="preserve">Frequency of offering: </w:t>
            </w:r>
          </w:p>
          <w:p w14:paraId="30D345AC" w14:textId="77777777" w:rsidR="00CD5434" w:rsidRPr="00C87886" w:rsidRDefault="00CD5434" w:rsidP="0041587F">
            <w:pPr>
              <w:rPr>
                <w:sz w:val="8"/>
                <w:szCs w:val="8"/>
              </w:rPr>
            </w:pPr>
          </w:p>
        </w:tc>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3424B452" w14:textId="77777777" w:rsidR="00CD5434" w:rsidRPr="00742C6E" w:rsidRDefault="00EE7DE0" w:rsidP="00CD5434">
            <w:r>
              <w:t>Annual</w:t>
            </w:r>
          </w:p>
        </w:tc>
      </w:tr>
      <w:tr w:rsidR="00CD5434" w:rsidRPr="00C87886" w14:paraId="16251FBC" w14:textId="77777777">
        <w:trPr>
          <w:trHeight w:val="382"/>
        </w:trPr>
        <w:tc>
          <w:tcPr>
            <w:tcW w:w="3150" w:type="dxa"/>
            <w:tcBorders>
              <w:top w:val="single" w:sz="4" w:space="0" w:color="auto"/>
              <w:left w:val="single" w:sz="4" w:space="0" w:color="auto"/>
              <w:bottom w:val="single" w:sz="4" w:space="0" w:color="auto"/>
              <w:right w:val="single" w:sz="4" w:space="0" w:color="auto"/>
            </w:tcBorders>
            <w:shd w:val="clear" w:color="auto" w:fill="C0C0C0"/>
            <w:vAlign w:val="center"/>
          </w:tcPr>
          <w:p w14:paraId="047B99AC" w14:textId="77777777" w:rsidR="00742C6E" w:rsidRPr="00C87886" w:rsidRDefault="00742C6E" w:rsidP="00CD5434">
            <w:pPr>
              <w:rPr>
                <w:sz w:val="8"/>
                <w:szCs w:val="8"/>
              </w:rPr>
            </w:pPr>
          </w:p>
          <w:p w14:paraId="14C31269" w14:textId="77777777" w:rsidR="00CD5434" w:rsidRPr="00C87886" w:rsidRDefault="00CD5434" w:rsidP="00CD5434">
            <w:pPr>
              <w:rPr>
                <w:sz w:val="8"/>
                <w:szCs w:val="8"/>
              </w:rPr>
            </w:pPr>
            <w:r>
              <w:t xml:space="preserve">Number of sections anticipated: </w:t>
            </w:r>
          </w:p>
          <w:p w14:paraId="1AA5FF18" w14:textId="77777777" w:rsidR="00CD5434" w:rsidRPr="00C87886" w:rsidRDefault="00CD5434" w:rsidP="002C7BBB">
            <w:pPr>
              <w:rPr>
                <w:sz w:val="8"/>
                <w:szCs w:val="8"/>
              </w:rPr>
            </w:pPr>
          </w:p>
        </w:tc>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6D37F0FE" w14:textId="77777777" w:rsidR="00CD5434" w:rsidRPr="00742C6E" w:rsidRDefault="00EE7DE0" w:rsidP="002C7BBB">
            <w:r>
              <w:t>1</w:t>
            </w:r>
          </w:p>
        </w:tc>
      </w:tr>
    </w:tbl>
    <w:p w14:paraId="293F32A9" w14:textId="77777777" w:rsidR="008E199F" w:rsidRDefault="008E199F" w:rsidP="00326098"/>
    <w:tbl>
      <w:tblPr>
        <w:tblW w:w="10800" w:type="dxa"/>
        <w:tblInd w:w="-882" w:type="dxa"/>
        <w:tblLook w:val="01E0" w:firstRow="1" w:lastRow="1" w:firstColumn="1" w:lastColumn="1" w:noHBand="0" w:noVBand="0"/>
      </w:tblPr>
      <w:tblGrid>
        <w:gridCol w:w="10800"/>
      </w:tblGrid>
      <w:tr w:rsidR="00053781" w:rsidRPr="00C87886" w14:paraId="771CB927" w14:textId="77777777">
        <w:trPr>
          <w:trHeight w:val="359"/>
        </w:trPr>
        <w:tc>
          <w:tcPr>
            <w:tcW w:w="10800" w:type="dxa"/>
            <w:tcBorders>
              <w:bottom w:val="single" w:sz="4" w:space="0" w:color="auto"/>
            </w:tcBorders>
            <w:shd w:val="clear" w:color="auto" w:fill="auto"/>
            <w:vAlign w:val="center"/>
          </w:tcPr>
          <w:p w14:paraId="78873C2E" w14:textId="77777777" w:rsidR="00053781" w:rsidRPr="00C87886" w:rsidRDefault="00053781" w:rsidP="00C87886">
            <w:pPr>
              <w:pStyle w:val="Style2"/>
              <w:ind w:right="64"/>
              <w:rPr>
                <w:b/>
                <w:sz w:val="20"/>
                <w:szCs w:val="20"/>
              </w:rPr>
            </w:pPr>
            <w:r w:rsidRPr="00C87886">
              <w:rPr>
                <w:b/>
                <w:sz w:val="20"/>
                <w:szCs w:val="20"/>
              </w:rPr>
              <w:t xml:space="preserve">2. </w:t>
            </w:r>
            <w:r w:rsidR="005029ED" w:rsidRPr="00C87886">
              <w:rPr>
                <w:b/>
                <w:sz w:val="20"/>
                <w:szCs w:val="20"/>
              </w:rPr>
              <w:t xml:space="preserve">Please list the </w:t>
            </w:r>
            <w:r w:rsidR="0034436E" w:rsidRPr="00C87886">
              <w:rPr>
                <w:b/>
                <w:sz w:val="20"/>
                <w:szCs w:val="20"/>
              </w:rPr>
              <w:t xml:space="preserve">names of the </w:t>
            </w:r>
            <w:r w:rsidR="005029ED" w:rsidRPr="00C87886">
              <w:rPr>
                <w:b/>
                <w:sz w:val="20"/>
                <w:szCs w:val="20"/>
              </w:rPr>
              <w:t>d</w:t>
            </w:r>
            <w:r w:rsidRPr="00C87886">
              <w:rPr>
                <w:b/>
                <w:sz w:val="20"/>
                <w:szCs w:val="20"/>
              </w:rPr>
              <w:t>epartment/</w:t>
            </w:r>
            <w:r w:rsidR="005029ED" w:rsidRPr="00C87886">
              <w:rPr>
                <w:b/>
                <w:sz w:val="20"/>
                <w:szCs w:val="20"/>
              </w:rPr>
              <w:t>s</w:t>
            </w:r>
            <w:r w:rsidRPr="00C87886">
              <w:rPr>
                <w:b/>
                <w:sz w:val="20"/>
                <w:szCs w:val="20"/>
              </w:rPr>
              <w:t>chool members currently competent to teach the course.</w:t>
            </w:r>
          </w:p>
        </w:tc>
      </w:tr>
      <w:tr w:rsidR="00053781" w:rsidRPr="00C87886" w14:paraId="36DE286C" w14:textId="77777777">
        <w:trPr>
          <w:trHeight w:val="378"/>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7CD29684" w14:textId="1F45E74A" w:rsidR="00053781" w:rsidRDefault="00EE7DE0" w:rsidP="00742C6E">
            <w:r>
              <w:t>Mike O’Connor</w:t>
            </w:r>
            <w:r w:rsidR="00F825D5">
              <w:t xml:space="preserve">, </w:t>
            </w:r>
            <w:r>
              <w:t xml:space="preserve">Andrea </w:t>
            </w:r>
            <w:proofErr w:type="spellStart"/>
            <w:r>
              <w:t>MacKenzie</w:t>
            </w:r>
            <w:proofErr w:type="spellEnd"/>
            <w:r w:rsidR="00F825D5">
              <w:t>, John Spence</w:t>
            </w:r>
            <w:r w:rsidR="00C078FF">
              <w:t>r</w:t>
            </w:r>
            <w:r w:rsidR="00F825D5">
              <w:t xml:space="preserve"> and Jon </w:t>
            </w:r>
            <w:proofErr w:type="spellStart"/>
            <w:r w:rsidR="00F825D5">
              <w:t>Sufrin</w:t>
            </w:r>
            <w:proofErr w:type="spellEnd"/>
          </w:p>
          <w:p w14:paraId="35E5403D" w14:textId="77777777" w:rsidR="00007662" w:rsidRPr="005E000C" w:rsidRDefault="00007662" w:rsidP="00742C6E"/>
        </w:tc>
      </w:tr>
    </w:tbl>
    <w:p w14:paraId="03C17CEC" w14:textId="77777777" w:rsidR="001216FA" w:rsidRPr="00007662" w:rsidRDefault="001216FA" w:rsidP="00007662"/>
    <w:tbl>
      <w:tblPr>
        <w:tblW w:w="10800" w:type="dxa"/>
        <w:tblInd w:w="-882" w:type="dxa"/>
        <w:tblLook w:val="01E0" w:firstRow="1" w:lastRow="1" w:firstColumn="1" w:lastColumn="1" w:noHBand="0" w:noVBand="0"/>
      </w:tblPr>
      <w:tblGrid>
        <w:gridCol w:w="10800"/>
      </w:tblGrid>
      <w:tr w:rsidR="00007662" w:rsidRPr="00C87886" w14:paraId="6D1A3733" w14:textId="77777777">
        <w:trPr>
          <w:trHeight w:val="359"/>
        </w:trPr>
        <w:tc>
          <w:tcPr>
            <w:tcW w:w="10800" w:type="dxa"/>
            <w:tcBorders>
              <w:bottom w:val="single" w:sz="4" w:space="0" w:color="auto"/>
            </w:tcBorders>
            <w:shd w:val="clear" w:color="auto" w:fill="auto"/>
            <w:vAlign w:val="center"/>
          </w:tcPr>
          <w:p w14:paraId="30E21A5D" w14:textId="77777777" w:rsidR="00007662" w:rsidRPr="00C87886" w:rsidRDefault="00007662" w:rsidP="00C87886">
            <w:pPr>
              <w:pStyle w:val="Style2"/>
              <w:ind w:right="64"/>
              <w:rPr>
                <w:b/>
                <w:sz w:val="20"/>
                <w:szCs w:val="20"/>
              </w:rPr>
            </w:pPr>
            <w:r w:rsidRPr="00C87886">
              <w:rPr>
                <w:b/>
                <w:sz w:val="20"/>
                <w:szCs w:val="20"/>
              </w:rPr>
              <w:t xml:space="preserve">3. Please list the </w:t>
            </w:r>
            <w:r w:rsidR="0041587F" w:rsidRPr="00C87886">
              <w:rPr>
                <w:b/>
                <w:sz w:val="20"/>
                <w:szCs w:val="20"/>
              </w:rPr>
              <w:t>i</w:t>
            </w:r>
            <w:r w:rsidRPr="00C87886">
              <w:rPr>
                <w:b/>
                <w:sz w:val="20"/>
                <w:szCs w:val="20"/>
              </w:rPr>
              <w:t>nstructor(s) likely to teach the course in the coming year.</w:t>
            </w:r>
          </w:p>
        </w:tc>
      </w:tr>
      <w:tr w:rsidR="00007662" w:rsidRPr="00C87886" w14:paraId="5891C9A2" w14:textId="77777777">
        <w:trPr>
          <w:trHeight w:val="378"/>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21C4A26E" w14:textId="77777777" w:rsidR="00007662" w:rsidRDefault="00EE7DE0" w:rsidP="00742C6E">
            <w:r>
              <w:t>Mike O’Connor</w:t>
            </w:r>
          </w:p>
          <w:p w14:paraId="0F981607" w14:textId="77777777" w:rsidR="00007662" w:rsidRPr="005E000C" w:rsidRDefault="00007662" w:rsidP="00742C6E"/>
        </w:tc>
      </w:tr>
    </w:tbl>
    <w:p w14:paraId="6BF12371" w14:textId="77777777" w:rsidR="00007662" w:rsidRPr="00007662" w:rsidRDefault="00007662" w:rsidP="00007662"/>
    <w:tbl>
      <w:tblPr>
        <w:tblW w:w="10800" w:type="dxa"/>
        <w:tblInd w:w="-882" w:type="dxa"/>
        <w:tblLook w:val="01E0" w:firstRow="1" w:lastRow="1" w:firstColumn="1" w:lastColumn="1" w:noHBand="0" w:noVBand="0"/>
      </w:tblPr>
      <w:tblGrid>
        <w:gridCol w:w="1170"/>
        <w:gridCol w:w="9630"/>
      </w:tblGrid>
      <w:tr w:rsidR="00007662" w:rsidRPr="00C87886" w14:paraId="46CD6920" w14:textId="77777777">
        <w:trPr>
          <w:trHeight w:val="359"/>
        </w:trPr>
        <w:tc>
          <w:tcPr>
            <w:tcW w:w="10800" w:type="dxa"/>
            <w:gridSpan w:val="2"/>
            <w:tcBorders>
              <w:bottom w:val="single" w:sz="4" w:space="0" w:color="auto"/>
            </w:tcBorders>
            <w:shd w:val="clear" w:color="auto" w:fill="auto"/>
            <w:vAlign w:val="center"/>
          </w:tcPr>
          <w:p w14:paraId="1CE98CDB" w14:textId="77777777" w:rsidR="00007662" w:rsidRPr="00C87886" w:rsidRDefault="00007662" w:rsidP="00C87886">
            <w:pPr>
              <w:pStyle w:val="Style2"/>
              <w:ind w:right="64"/>
              <w:rPr>
                <w:b/>
                <w:sz w:val="20"/>
                <w:szCs w:val="20"/>
              </w:rPr>
            </w:pPr>
            <w:r w:rsidRPr="00C87886">
              <w:rPr>
                <w:b/>
                <w:sz w:val="20"/>
                <w:szCs w:val="20"/>
              </w:rPr>
              <w:t xml:space="preserve">4A. Please indicate the number of contact hours (defined in terms of hours, weeks, </w:t>
            </w:r>
            <w:proofErr w:type="spellStart"/>
            <w:r w:rsidRPr="00C87886">
              <w:rPr>
                <w:b/>
                <w:sz w:val="20"/>
                <w:szCs w:val="20"/>
              </w:rPr>
              <w:t>etc</w:t>
            </w:r>
            <w:proofErr w:type="spellEnd"/>
            <w:r w:rsidRPr="00C87886">
              <w:rPr>
                <w:b/>
                <w:sz w:val="20"/>
                <w:szCs w:val="20"/>
              </w:rPr>
              <w:t>) in order to indicate whether an effective length of term is being maintained</w:t>
            </w:r>
            <w:r w:rsidR="00495A49" w:rsidRPr="00C87886">
              <w:rPr>
                <w:b/>
                <w:sz w:val="20"/>
                <w:szCs w:val="20"/>
              </w:rPr>
              <w:t>.</w:t>
            </w:r>
          </w:p>
        </w:tc>
      </w:tr>
      <w:tr w:rsidR="00742C6E" w:rsidRPr="00C87886" w14:paraId="0503A050" w14:textId="77777777">
        <w:trPr>
          <w:trHeight w:val="398"/>
        </w:trPr>
        <w:tc>
          <w:tcPr>
            <w:tcW w:w="1170" w:type="dxa"/>
            <w:tcBorders>
              <w:top w:val="single" w:sz="4" w:space="0" w:color="auto"/>
              <w:left w:val="single" w:sz="4" w:space="0" w:color="auto"/>
              <w:bottom w:val="single" w:sz="4" w:space="0" w:color="auto"/>
              <w:right w:val="single" w:sz="4" w:space="0" w:color="auto"/>
            </w:tcBorders>
            <w:shd w:val="clear" w:color="auto" w:fill="C0C0C0"/>
            <w:vAlign w:val="center"/>
          </w:tcPr>
          <w:p w14:paraId="5146D9F9" w14:textId="77777777" w:rsidR="00742C6E" w:rsidRPr="00C87886" w:rsidRDefault="00742C6E" w:rsidP="002C7BBB">
            <w:pPr>
              <w:rPr>
                <w:sz w:val="8"/>
                <w:szCs w:val="8"/>
              </w:rPr>
            </w:pPr>
          </w:p>
          <w:p w14:paraId="26250E22" w14:textId="77777777" w:rsidR="00742C6E" w:rsidRPr="00C87886" w:rsidRDefault="00742C6E" w:rsidP="00007662">
            <w:pPr>
              <w:rPr>
                <w:sz w:val="8"/>
                <w:szCs w:val="8"/>
              </w:rPr>
            </w:pPr>
            <w:r>
              <w:t xml:space="preserve">Hours: </w:t>
            </w:r>
          </w:p>
          <w:p w14:paraId="769BFEAC" w14:textId="77777777" w:rsidR="00742C6E" w:rsidRPr="00C87886" w:rsidRDefault="00742C6E" w:rsidP="00007662">
            <w:pPr>
              <w:rPr>
                <w:sz w:val="8"/>
                <w:szCs w:val="8"/>
              </w:rPr>
            </w:pPr>
          </w:p>
        </w:tc>
        <w:tc>
          <w:tcPr>
            <w:tcW w:w="9630" w:type="dxa"/>
            <w:tcBorders>
              <w:top w:val="single" w:sz="4" w:space="0" w:color="auto"/>
              <w:left w:val="single" w:sz="4" w:space="0" w:color="auto"/>
              <w:bottom w:val="single" w:sz="4" w:space="0" w:color="auto"/>
              <w:right w:val="single" w:sz="4" w:space="0" w:color="auto"/>
            </w:tcBorders>
            <w:shd w:val="clear" w:color="auto" w:fill="auto"/>
            <w:vAlign w:val="center"/>
          </w:tcPr>
          <w:p w14:paraId="598601E5" w14:textId="77777777" w:rsidR="00742C6E" w:rsidRPr="00742C6E" w:rsidRDefault="00EE7DE0" w:rsidP="00742C6E">
            <w:r>
              <w:t>3 hours per week</w:t>
            </w:r>
          </w:p>
        </w:tc>
      </w:tr>
      <w:tr w:rsidR="00742C6E" w:rsidRPr="00C87886" w14:paraId="26A9DBFD" w14:textId="77777777">
        <w:trPr>
          <w:trHeight w:val="397"/>
        </w:trPr>
        <w:tc>
          <w:tcPr>
            <w:tcW w:w="1170" w:type="dxa"/>
            <w:tcBorders>
              <w:top w:val="single" w:sz="4" w:space="0" w:color="auto"/>
              <w:left w:val="single" w:sz="4" w:space="0" w:color="auto"/>
              <w:bottom w:val="single" w:sz="4" w:space="0" w:color="auto"/>
              <w:right w:val="single" w:sz="4" w:space="0" w:color="auto"/>
            </w:tcBorders>
            <w:shd w:val="clear" w:color="auto" w:fill="C0C0C0"/>
            <w:vAlign w:val="center"/>
          </w:tcPr>
          <w:p w14:paraId="7729C2AC" w14:textId="77777777" w:rsidR="00742C6E" w:rsidRPr="00C87886" w:rsidRDefault="00742C6E" w:rsidP="00742C6E">
            <w:pPr>
              <w:rPr>
                <w:sz w:val="8"/>
                <w:szCs w:val="8"/>
              </w:rPr>
            </w:pPr>
          </w:p>
          <w:p w14:paraId="181E47BC" w14:textId="77777777" w:rsidR="00742C6E" w:rsidRPr="00C87886" w:rsidRDefault="00742C6E" w:rsidP="00742C6E">
            <w:pPr>
              <w:rPr>
                <w:sz w:val="8"/>
                <w:szCs w:val="8"/>
              </w:rPr>
            </w:pPr>
            <w:r>
              <w:t xml:space="preserve">Weeks: </w:t>
            </w:r>
          </w:p>
          <w:p w14:paraId="5CB2A587" w14:textId="77777777" w:rsidR="00742C6E" w:rsidRPr="00C87886" w:rsidRDefault="00742C6E" w:rsidP="002C7BBB">
            <w:pPr>
              <w:rPr>
                <w:sz w:val="8"/>
                <w:szCs w:val="8"/>
              </w:rPr>
            </w:pPr>
          </w:p>
        </w:tc>
        <w:tc>
          <w:tcPr>
            <w:tcW w:w="9630" w:type="dxa"/>
            <w:tcBorders>
              <w:top w:val="single" w:sz="4" w:space="0" w:color="auto"/>
              <w:left w:val="single" w:sz="4" w:space="0" w:color="auto"/>
              <w:bottom w:val="single" w:sz="4" w:space="0" w:color="auto"/>
              <w:right w:val="single" w:sz="4" w:space="0" w:color="auto"/>
            </w:tcBorders>
            <w:shd w:val="clear" w:color="auto" w:fill="auto"/>
            <w:vAlign w:val="center"/>
          </w:tcPr>
          <w:p w14:paraId="4C8508A7" w14:textId="7ECDCC8C" w:rsidR="00742C6E" w:rsidRPr="00742C6E" w:rsidRDefault="002D79FF" w:rsidP="00742C6E">
            <w:r>
              <w:t>24</w:t>
            </w:r>
            <w:r w:rsidR="00EE7DE0">
              <w:t xml:space="preserve"> weeks</w:t>
            </w:r>
          </w:p>
        </w:tc>
      </w:tr>
    </w:tbl>
    <w:p w14:paraId="5D695346" w14:textId="77777777" w:rsidR="00007662" w:rsidRPr="00007662" w:rsidRDefault="00007662" w:rsidP="00007662"/>
    <w:tbl>
      <w:tblPr>
        <w:tblW w:w="10800" w:type="dxa"/>
        <w:tblInd w:w="-882" w:type="dxa"/>
        <w:tblLook w:val="01E0" w:firstRow="1" w:lastRow="1" w:firstColumn="1" w:lastColumn="1" w:noHBand="0" w:noVBand="0"/>
      </w:tblPr>
      <w:tblGrid>
        <w:gridCol w:w="10800"/>
      </w:tblGrid>
      <w:tr w:rsidR="00007662" w:rsidRPr="00C87886" w14:paraId="70CB2ADB" w14:textId="77777777">
        <w:trPr>
          <w:trHeight w:val="359"/>
        </w:trPr>
        <w:tc>
          <w:tcPr>
            <w:tcW w:w="10800" w:type="dxa"/>
            <w:tcBorders>
              <w:bottom w:val="single" w:sz="4" w:space="0" w:color="auto"/>
            </w:tcBorders>
            <w:shd w:val="clear" w:color="auto" w:fill="auto"/>
            <w:vAlign w:val="center"/>
          </w:tcPr>
          <w:p w14:paraId="2CAC8085" w14:textId="77777777" w:rsidR="00007662" w:rsidRPr="00C87886" w:rsidRDefault="00007662" w:rsidP="00C87886">
            <w:pPr>
              <w:pStyle w:val="Style2"/>
              <w:ind w:right="64"/>
              <w:rPr>
                <w:b/>
                <w:sz w:val="20"/>
                <w:szCs w:val="20"/>
              </w:rPr>
            </w:pPr>
            <w:r w:rsidRPr="00C87886">
              <w:rPr>
                <w:b/>
                <w:sz w:val="20"/>
                <w:szCs w:val="20"/>
              </w:rPr>
              <w:t xml:space="preserve">4B. </w:t>
            </w:r>
            <w:r w:rsidR="00FC1A04" w:rsidRPr="00C87886">
              <w:rPr>
                <w:b/>
                <w:sz w:val="20"/>
                <w:szCs w:val="20"/>
                <w:u w:val="single"/>
              </w:rPr>
              <w:t>o</w:t>
            </w:r>
            <w:r w:rsidRPr="00C87886">
              <w:rPr>
                <w:b/>
                <w:sz w:val="20"/>
                <w:szCs w:val="20"/>
                <w:u w:val="single"/>
              </w:rPr>
              <w:t>r</w:t>
            </w:r>
            <w:r w:rsidRPr="00C87886">
              <w:rPr>
                <w:b/>
                <w:sz w:val="20"/>
                <w:szCs w:val="20"/>
              </w:rPr>
              <w:t xml:space="preserve"> in the absence of scheduled contact hours a detailed breakdown of the estimated time students are likely to spend engaged in learning activities required by the course.</w:t>
            </w:r>
          </w:p>
        </w:tc>
      </w:tr>
      <w:tr w:rsidR="00007662" w:rsidRPr="00C87886" w14:paraId="29F144F9" w14:textId="77777777">
        <w:trPr>
          <w:trHeight w:val="378"/>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3D380AC5" w14:textId="77777777" w:rsidR="00007662" w:rsidRDefault="00007662" w:rsidP="00742C6E"/>
          <w:p w14:paraId="2A02011B" w14:textId="77777777" w:rsidR="007458DF" w:rsidRPr="00742C6E" w:rsidRDefault="007458DF" w:rsidP="00742C6E"/>
        </w:tc>
      </w:tr>
    </w:tbl>
    <w:p w14:paraId="27EFC7F8" w14:textId="77777777" w:rsidR="0041587F" w:rsidRDefault="0041587F" w:rsidP="00C7218C">
      <w:pPr>
        <w:pStyle w:val="BodyText3"/>
        <w:ind w:left="-900"/>
        <w:jc w:val="left"/>
        <w:rPr>
          <w:iCs/>
          <w:sz w:val="18"/>
          <w:szCs w:val="18"/>
        </w:rPr>
      </w:pPr>
    </w:p>
    <w:tbl>
      <w:tblPr>
        <w:tblW w:w="10800" w:type="dxa"/>
        <w:tblInd w:w="-882" w:type="dxa"/>
        <w:tblLook w:val="01E0" w:firstRow="1" w:lastRow="1" w:firstColumn="1" w:lastColumn="1" w:noHBand="0" w:noVBand="0"/>
      </w:tblPr>
      <w:tblGrid>
        <w:gridCol w:w="10800"/>
      </w:tblGrid>
      <w:tr w:rsidR="000867C7" w:rsidRPr="00C87886" w14:paraId="755696A8" w14:textId="77777777">
        <w:trPr>
          <w:trHeight w:val="359"/>
        </w:trPr>
        <w:tc>
          <w:tcPr>
            <w:tcW w:w="10800" w:type="dxa"/>
            <w:shd w:val="clear" w:color="auto" w:fill="auto"/>
            <w:vAlign w:val="center"/>
          </w:tcPr>
          <w:p w14:paraId="34D741D2" w14:textId="77777777" w:rsidR="000867C7" w:rsidRPr="00C87886" w:rsidRDefault="0041587F" w:rsidP="002C7BBB">
            <w:pPr>
              <w:pStyle w:val="Style1"/>
              <w:rPr>
                <w:iCs/>
                <w:sz w:val="18"/>
                <w:szCs w:val="18"/>
              </w:rPr>
            </w:pPr>
            <w:r w:rsidRPr="00C87886">
              <w:rPr>
                <w:iCs/>
                <w:sz w:val="18"/>
                <w:szCs w:val="18"/>
              </w:rPr>
              <w:br w:type="page"/>
            </w:r>
            <w:r w:rsidR="000867C7" w:rsidRPr="00C87886">
              <w:rPr>
                <w:sz w:val="20"/>
                <w:szCs w:val="20"/>
                <w:u w:val="single"/>
              </w:rPr>
              <w:t>Evaluation</w:t>
            </w:r>
            <w:r w:rsidR="000867C7" w:rsidRPr="00C87886">
              <w:rPr>
                <w:sz w:val="20"/>
                <w:szCs w:val="20"/>
              </w:rPr>
              <w:t>:</w:t>
            </w:r>
          </w:p>
          <w:p w14:paraId="4104EF21" w14:textId="77777777" w:rsidR="000867C7" w:rsidRPr="00C87886" w:rsidRDefault="00431643" w:rsidP="00C87886">
            <w:pPr>
              <w:pStyle w:val="Style2"/>
              <w:ind w:right="82"/>
              <w:rPr>
                <w:sz w:val="20"/>
                <w:szCs w:val="20"/>
              </w:rPr>
            </w:pPr>
            <w:r w:rsidRPr="00C87886">
              <w:rPr>
                <w:sz w:val="20"/>
                <w:szCs w:val="20"/>
              </w:rPr>
              <w:t xml:space="preserve">Please address </w:t>
            </w:r>
            <w:r w:rsidR="000867C7" w:rsidRPr="00C87886">
              <w:rPr>
                <w:sz w:val="20"/>
                <w:szCs w:val="20"/>
              </w:rPr>
              <w:t>the following</w:t>
            </w:r>
            <w:r w:rsidR="009D5980" w:rsidRPr="00C87886">
              <w:rPr>
                <w:sz w:val="20"/>
                <w:szCs w:val="20"/>
              </w:rPr>
              <w:t xml:space="preserve"> questions and provide </w:t>
            </w:r>
            <w:r w:rsidR="008C30A2" w:rsidRPr="00C87886">
              <w:rPr>
                <w:sz w:val="20"/>
                <w:szCs w:val="20"/>
              </w:rPr>
              <w:t>details</w:t>
            </w:r>
            <w:r w:rsidR="000867C7" w:rsidRPr="00C87886">
              <w:rPr>
                <w:sz w:val="20"/>
                <w:szCs w:val="20"/>
              </w:rPr>
              <w:t>:</w:t>
            </w:r>
          </w:p>
        </w:tc>
      </w:tr>
    </w:tbl>
    <w:p w14:paraId="15DEAAC9" w14:textId="77777777" w:rsidR="000867C7" w:rsidRDefault="000867C7" w:rsidP="000867C7"/>
    <w:tbl>
      <w:tblPr>
        <w:tblW w:w="10800" w:type="dxa"/>
        <w:tblInd w:w="-882" w:type="dxa"/>
        <w:tblLook w:val="01E0" w:firstRow="1" w:lastRow="1" w:firstColumn="1" w:lastColumn="1" w:noHBand="0" w:noVBand="0"/>
      </w:tblPr>
      <w:tblGrid>
        <w:gridCol w:w="1350"/>
        <w:gridCol w:w="7200"/>
        <w:gridCol w:w="1260"/>
        <w:gridCol w:w="990"/>
      </w:tblGrid>
      <w:tr w:rsidR="000867C7" w:rsidRPr="00C87886" w14:paraId="063DFC73" w14:textId="77777777">
        <w:trPr>
          <w:trHeight w:val="359"/>
        </w:trPr>
        <w:tc>
          <w:tcPr>
            <w:tcW w:w="10800" w:type="dxa"/>
            <w:gridSpan w:val="4"/>
            <w:tcBorders>
              <w:bottom w:val="single" w:sz="4" w:space="0" w:color="auto"/>
            </w:tcBorders>
            <w:shd w:val="clear" w:color="auto" w:fill="auto"/>
            <w:vAlign w:val="center"/>
          </w:tcPr>
          <w:p w14:paraId="1A4AAF52" w14:textId="77777777" w:rsidR="005951F8" w:rsidRPr="00C87886" w:rsidRDefault="000867C7" w:rsidP="00C87886">
            <w:pPr>
              <w:pStyle w:val="Style2"/>
              <w:ind w:right="64"/>
              <w:rPr>
                <w:b/>
                <w:sz w:val="20"/>
                <w:szCs w:val="20"/>
              </w:rPr>
            </w:pPr>
            <w:r w:rsidRPr="00C87886">
              <w:rPr>
                <w:b/>
                <w:sz w:val="20"/>
                <w:szCs w:val="20"/>
              </w:rPr>
              <w:t xml:space="preserve">1. Please provide a detailed description of the basis of evaluation for the proposed course, including the </w:t>
            </w:r>
            <w:r w:rsidRPr="00C87886">
              <w:rPr>
                <w:b/>
                <w:sz w:val="20"/>
                <w:szCs w:val="20"/>
                <w:u w:val="single"/>
              </w:rPr>
              <w:t>type and percentage value of each assignment</w:t>
            </w:r>
            <w:r w:rsidR="00F1500B" w:rsidRPr="00C87886">
              <w:rPr>
                <w:b/>
                <w:sz w:val="20"/>
                <w:szCs w:val="20"/>
              </w:rPr>
              <w:t xml:space="preserve"> (out of 100%)</w:t>
            </w:r>
            <w:r w:rsidRPr="00C87886">
              <w:rPr>
                <w:b/>
                <w:sz w:val="20"/>
                <w:szCs w:val="20"/>
              </w:rPr>
              <w:t>.</w:t>
            </w:r>
            <w:r w:rsidR="00F1500B" w:rsidRPr="00C87886">
              <w:rPr>
                <w:b/>
                <w:sz w:val="20"/>
                <w:szCs w:val="20"/>
              </w:rPr>
              <w:t xml:space="preserve"> </w:t>
            </w:r>
          </w:p>
          <w:p w14:paraId="3E34AF83" w14:textId="77777777" w:rsidR="0093163D" w:rsidRPr="00C87886" w:rsidRDefault="005951F8" w:rsidP="00C87886">
            <w:pPr>
              <w:pStyle w:val="Style2"/>
              <w:ind w:right="64"/>
              <w:rPr>
                <w:i/>
                <w:sz w:val="20"/>
                <w:szCs w:val="20"/>
              </w:rPr>
            </w:pPr>
            <w:r w:rsidRPr="00C87886">
              <w:rPr>
                <w:i/>
                <w:sz w:val="20"/>
                <w:szCs w:val="20"/>
              </w:rPr>
              <w:t xml:space="preserve">Note: when </w:t>
            </w:r>
            <w:r w:rsidRPr="00C87886">
              <w:rPr>
                <w:i/>
                <w:sz w:val="20"/>
                <w:szCs w:val="20"/>
                <w:u w:val="single"/>
              </w:rPr>
              <w:t>participation</w:t>
            </w:r>
            <w:r w:rsidRPr="00C87886">
              <w:rPr>
                <w:i/>
                <w:sz w:val="20"/>
                <w:szCs w:val="20"/>
              </w:rPr>
              <w:t xml:space="preserve"> is </w:t>
            </w:r>
            <w:r w:rsidR="000677A9" w:rsidRPr="00C87886">
              <w:rPr>
                <w:i/>
                <w:sz w:val="20"/>
                <w:szCs w:val="20"/>
              </w:rPr>
              <w:t xml:space="preserve">one of the methods of </w:t>
            </w:r>
            <w:r w:rsidRPr="00C87886">
              <w:rPr>
                <w:i/>
                <w:sz w:val="20"/>
                <w:szCs w:val="20"/>
              </w:rPr>
              <w:t>evaluation</w:t>
            </w:r>
            <w:r w:rsidR="000677A9" w:rsidRPr="00C87886">
              <w:rPr>
                <w:i/>
                <w:sz w:val="20"/>
                <w:szCs w:val="20"/>
              </w:rPr>
              <w:t>,</w:t>
            </w:r>
            <w:r w:rsidRPr="00C87886">
              <w:rPr>
                <w:i/>
                <w:sz w:val="20"/>
                <w:szCs w:val="20"/>
              </w:rPr>
              <w:t xml:space="preserve"> please provide </w:t>
            </w:r>
            <w:r w:rsidR="00031B74" w:rsidRPr="00C87886">
              <w:rPr>
                <w:i/>
                <w:sz w:val="20"/>
                <w:szCs w:val="20"/>
              </w:rPr>
              <w:t xml:space="preserve">a brief description of how </w:t>
            </w:r>
            <w:r w:rsidR="000677A9" w:rsidRPr="00C87886">
              <w:rPr>
                <w:i/>
                <w:sz w:val="20"/>
                <w:szCs w:val="20"/>
              </w:rPr>
              <w:t>it</w:t>
            </w:r>
            <w:r w:rsidR="00031B74" w:rsidRPr="00C87886">
              <w:rPr>
                <w:i/>
                <w:sz w:val="20"/>
                <w:szCs w:val="20"/>
              </w:rPr>
              <w:t xml:space="preserve"> will be evaluated </w:t>
            </w:r>
            <w:r w:rsidR="006C1F76" w:rsidRPr="00C87886">
              <w:rPr>
                <w:i/>
                <w:sz w:val="20"/>
                <w:szCs w:val="20"/>
              </w:rPr>
              <w:t xml:space="preserve">(e.g., participation in </w:t>
            </w:r>
            <w:r w:rsidR="00303E30" w:rsidRPr="00C87886">
              <w:rPr>
                <w:i/>
                <w:sz w:val="20"/>
                <w:szCs w:val="20"/>
              </w:rPr>
              <w:t xml:space="preserve">tutorial </w:t>
            </w:r>
            <w:r w:rsidR="006C1F76" w:rsidRPr="00C87886">
              <w:rPr>
                <w:i/>
                <w:sz w:val="20"/>
                <w:szCs w:val="20"/>
              </w:rPr>
              <w:t>discussions; submission of</w:t>
            </w:r>
            <w:r w:rsidR="00303E30" w:rsidRPr="00C87886">
              <w:rPr>
                <w:i/>
                <w:sz w:val="20"/>
                <w:szCs w:val="20"/>
              </w:rPr>
              <w:t xml:space="preserve"> </w:t>
            </w:r>
            <w:r w:rsidR="006C1F76" w:rsidRPr="00C87886">
              <w:rPr>
                <w:i/>
                <w:sz w:val="20"/>
                <w:szCs w:val="20"/>
              </w:rPr>
              <w:t>response papers</w:t>
            </w:r>
            <w:r w:rsidR="00303E30" w:rsidRPr="00C87886">
              <w:rPr>
                <w:i/>
                <w:sz w:val="20"/>
                <w:szCs w:val="20"/>
              </w:rPr>
              <w:t>; leading a tutorial discussion; etc.)</w:t>
            </w:r>
            <w:r w:rsidR="00E73B88" w:rsidRPr="00C87886">
              <w:rPr>
                <w:i/>
                <w:sz w:val="20"/>
                <w:szCs w:val="20"/>
              </w:rPr>
              <w:t>.</w:t>
            </w:r>
            <w:r w:rsidR="00303E30" w:rsidRPr="00C87886">
              <w:rPr>
                <w:i/>
                <w:sz w:val="20"/>
                <w:szCs w:val="20"/>
              </w:rPr>
              <w:t xml:space="preserve"> </w:t>
            </w:r>
          </w:p>
        </w:tc>
      </w:tr>
      <w:tr w:rsidR="007D4054" w:rsidRPr="00C87886" w14:paraId="774DABEA" w14:textId="77777777">
        <w:trPr>
          <w:trHeight w:val="378"/>
        </w:trPr>
        <w:tc>
          <w:tcPr>
            <w:tcW w:w="1350" w:type="dxa"/>
            <w:tcBorders>
              <w:top w:val="single" w:sz="4" w:space="0" w:color="auto"/>
              <w:left w:val="single" w:sz="4" w:space="0" w:color="auto"/>
              <w:bottom w:val="single" w:sz="4" w:space="0" w:color="auto"/>
              <w:right w:val="single" w:sz="4" w:space="0" w:color="auto"/>
            </w:tcBorders>
            <w:shd w:val="clear" w:color="auto" w:fill="C0C0C0"/>
            <w:vAlign w:val="center"/>
          </w:tcPr>
          <w:p w14:paraId="130A82AD" w14:textId="77777777" w:rsidR="007D4054" w:rsidRPr="00B52A9E" w:rsidRDefault="007D4054" w:rsidP="00B52A9E">
            <w:r>
              <w:t>Assignment:</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1543D17C" w14:textId="77777777" w:rsidR="00EE7DE0" w:rsidRPr="00970D89" w:rsidRDefault="00EE7DE0" w:rsidP="00EE7D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sz w:val="24"/>
              </w:rPr>
            </w:pPr>
            <w:r w:rsidRPr="00970D89">
              <w:rPr>
                <w:rFonts w:cs="Helvetica"/>
                <w:b/>
                <w:bCs/>
                <w:sz w:val="24"/>
              </w:rPr>
              <w:t>Community Service Learning project</w:t>
            </w:r>
          </w:p>
          <w:p w14:paraId="65C84315" w14:textId="77777777" w:rsidR="007D4054" w:rsidRPr="00337CEB" w:rsidRDefault="00EE7DE0" w:rsidP="00337C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970D89">
              <w:rPr>
                <w:rFonts w:cs="Helvetica"/>
                <w:sz w:val="24"/>
              </w:rPr>
              <w:t>Students will work in small groups with community organizations to develop digital assets, online skills and multimodal writing projects. Students will develop detailed proposals in conjunction with community partners to meet the partners’ needs. When approved by both the instructor and community partners, the students will execute the proposals.</w:t>
            </w:r>
          </w:p>
        </w:tc>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14:paraId="4EC26FF1" w14:textId="77777777" w:rsidR="007D4054" w:rsidRPr="00B52A9E" w:rsidRDefault="007D4054" w:rsidP="00534479">
            <w:r w:rsidRPr="00C87886">
              <w:rPr>
                <w:rFonts w:cs="Arial"/>
              </w:rPr>
              <w:t>Value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44D5F4C" w14:textId="77777777" w:rsidR="007D4054" w:rsidRPr="00B52A9E" w:rsidRDefault="00337CEB" w:rsidP="00C87886">
            <w:pPr>
              <w:jc w:val="center"/>
            </w:pPr>
            <w:r>
              <w:t>35</w:t>
            </w:r>
          </w:p>
        </w:tc>
      </w:tr>
      <w:tr w:rsidR="007D4054" w:rsidRPr="00C87886" w14:paraId="659DE95B" w14:textId="77777777">
        <w:trPr>
          <w:trHeight w:val="378"/>
        </w:trPr>
        <w:tc>
          <w:tcPr>
            <w:tcW w:w="1350" w:type="dxa"/>
            <w:tcBorders>
              <w:top w:val="single" w:sz="4" w:space="0" w:color="auto"/>
              <w:left w:val="single" w:sz="4" w:space="0" w:color="auto"/>
              <w:bottom w:val="single" w:sz="4" w:space="0" w:color="auto"/>
              <w:right w:val="single" w:sz="4" w:space="0" w:color="auto"/>
            </w:tcBorders>
            <w:shd w:val="clear" w:color="auto" w:fill="C0C0C0"/>
            <w:vAlign w:val="center"/>
          </w:tcPr>
          <w:p w14:paraId="79C930E2" w14:textId="77777777" w:rsidR="007D4054" w:rsidRPr="00B52A9E" w:rsidRDefault="007D4054" w:rsidP="008D4300">
            <w:r>
              <w:t>Assignment:</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36653820" w14:textId="77777777" w:rsidR="00337CEB" w:rsidRPr="00970D89" w:rsidRDefault="00337CEB" w:rsidP="00337C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sz w:val="24"/>
              </w:rPr>
            </w:pPr>
            <w:r w:rsidRPr="00970D89">
              <w:rPr>
                <w:rFonts w:cs="Helvetica"/>
                <w:b/>
                <w:bCs/>
                <w:sz w:val="24"/>
              </w:rPr>
              <w:t>Reflective blog</w:t>
            </w:r>
          </w:p>
          <w:p w14:paraId="6426FE5C" w14:textId="77777777" w:rsidR="007D4054" w:rsidRPr="00337CEB" w:rsidRDefault="00337CEB" w:rsidP="00337C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970D89">
              <w:rPr>
                <w:rFonts w:cs="Helvetica"/>
                <w:sz w:val="24"/>
              </w:rPr>
              <w:t>Each student will maintain a reflective blog. Students will write about their experiences related to the CSL project utilizing prompts related to the course. Students will confront and challenge their assumptions, beliefs, thought patterns and connect their experiences to the theories covered in the course.</w:t>
            </w:r>
          </w:p>
        </w:tc>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14:paraId="46F90E5A" w14:textId="77777777" w:rsidR="007D4054" w:rsidRPr="00B52A9E" w:rsidRDefault="007D4054" w:rsidP="00534479">
            <w:r w:rsidRPr="00C87886">
              <w:rPr>
                <w:rFonts w:cs="Arial"/>
              </w:rPr>
              <w:t>Value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BA860FE" w14:textId="68B93C69" w:rsidR="007D4054" w:rsidRPr="00B52A9E" w:rsidRDefault="00337CEB" w:rsidP="00C87886">
            <w:pPr>
              <w:jc w:val="center"/>
            </w:pPr>
            <w:r>
              <w:t>2</w:t>
            </w:r>
            <w:r w:rsidR="004909F0">
              <w:t>0</w:t>
            </w:r>
          </w:p>
        </w:tc>
      </w:tr>
      <w:tr w:rsidR="001A1C75" w:rsidRPr="00C87886" w14:paraId="6CE9F5E4" w14:textId="77777777">
        <w:trPr>
          <w:trHeight w:val="378"/>
        </w:trPr>
        <w:tc>
          <w:tcPr>
            <w:tcW w:w="1350" w:type="dxa"/>
            <w:tcBorders>
              <w:top w:val="single" w:sz="4" w:space="0" w:color="auto"/>
              <w:left w:val="single" w:sz="4" w:space="0" w:color="auto"/>
              <w:bottom w:val="single" w:sz="4" w:space="0" w:color="auto"/>
              <w:right w:val="single" w:sz="4" w:space="0" w:color="auto"/>
            </w:tcBorders>
            <w:shd w:val="clear" w:color="auto" w:fill="C0C0C0"/>
            <w:vAlign w:val="center"/>
          </w:tcPr>
          <w:p w14:paraId="760E3646" w14:textId="77777777" w:rsidR="001A1C75" w:rsidRPr="00B52A9E" w:rsidRDefault="001A1C75" w:rsidP="008D4300">
            <w:r>
              <w:t>Assignment:</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1A45230D" w14:textId="77777777" w:rsidR="00337CEB" w:rsidRPr="00970D89" w:rsidRDefault="00337CEB" w:rsidP="00337C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sz w:val="24"/>
              </w:rPr>
            </w:pPr>
            <w:r w:rsidRPr="00970D89">
              <w:rPr>
                <w:rFonts w:cs="Helvetica"/>
                <w:b/>
                <w:bCs/>
                <w:sz w:val="24"/>
              </w:rPr>
              <w:t>Research website and wiki</w:t>
            </w:r>
          </w:p>
          <w:p w14:paraId="695E7ADE" w14:textId="77777777" w:rsidR="001A1C75" w:rsidRPr="00337CEB" w:rsidRDefault="00337CEB" w:rsidP="00337C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970D89">
              <w:rPr>
                <w:rFonts w:cs="Helvetica"/>
                <w:sz w:val="24"/>
              </w:rPr>
              <w:t>Every student will create a website or wiki based on a</w:t>
            </w:r>
            <w:r w:rsidRPr="00970D89">
              <w:rPr>
                <w:rFonts w:cs="Calibri"/>
                <w:sz w:val="24"/>
                <w:szCs w:val="26"/>
              </w:rPr>
              <w:t xml:space="preserve"> concepts or issue they wrote about in their reflective blog. Each student will form hypotheses, review and gather data, analyze data, and come to conclusions that are scientifically valid. The topic must be approved by the instructor. The website or wiki will conform to APA style.</w:t>
            </w:r>
          </w:p>
        </w:tc>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14:paraId="689C8BFC" w14:textId="77777777" w:rsidR="001A1C75" w:rsidRPr="00B52A9E" w:rsidRDefault="001A1C75" w:rsidP="008D4300">
            <w:r w:rsidRPr="00C87886">
              <w:rPr>
                <w:rFonts w:cs="Arial"/>
              </w:rPr>
              <w:t>Value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8B32D9E" w14:textId="5F73D3CE" w:rsidR="001A1C75" w:rsidRPr="00B52A9E" w:rsidRDefault="00337CEB" w:rsidP="00C87886">
            <w:pPr>
              <w:jc w:val="center"/>
            </w:pPr>
            <w:r>
              <w:t>2</w:t>
            </w:r>
            <w:r w:rsidR="004909F0">
              <w:t>5</w:t>
            </w:r>
          </w:p>
        </w:tc>
      </w:tr>
      <w:tr w:rsidR="001A1C75" w:rsidRPr="00C87886" w14:paraId="6BAC9A76" w14:textId="77777777">
        <w:trPr>
          <w:trHeight w:val="378"/>
        </w:trPr>
        <w:tc>
          <w:tcPr>
            <w:tcW w:w="1350" w:type="dxa"/>
            <w:tcBorders>
              <w:top w:val="single" w:sz="4" w:space="0" w:color="auto"/>
              <w:left w:val="single" w:sz="4" w:space="0" w:color="auto"/>
              <w:bottom w:val="single" w:sz="4" w:space="0" w:color="auto"/>
              <w:right w:val="single" w:sz="4" w:space="0" w:color="auto"/>
            </w:tcBorders>
            <w:shd w:val="clear" w:color="auto" w:fill="C0C0C0"/>
            <w:vAlign w:val="center"/>
          </w:tcPr>
          <w:p w14:paraId="668B1074" w14:textId="77777777" w:rsidR="001A1C75" w:rsidRPr="00B52A9E" w:rsidRDefault="001A1C75" w:rsidP="008D4300">
            <w:r>
              <w:t>Assignment:</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00033040" w14:textId="3C5C63D2" w:rsidR="00337CEB" w:rsidRPr="00970D89" w:rsidRDefault="00013537" w:rsidP="00337CEB">
            <w:pPr>
              <w:rPr>
                <w:rFonts w:cs="Arial"/>
                <w:b/>
                <w:sz w:val="24"/>
              </w:rPr>
            </w:pPr>
            <w:r>
              <w:rPr>
                <w:rFonts w:cs="Arial"/>
                <w:b/>
                <w:sz w:val="24"/>
              </w:rPr>
              <w:t>T</w:t>
            </w:r>
            <w:r w:rsidR="00337CEB" w:rsidRPr="00970D89">
              <w:rPr>
                <w:rFonts w:cs="Arial"/>
                <w:b/>
                <w:sz w:val="24"/>
              </w:rPr>
              <w:t xml:space="preserve">ests </w:t>
            </w:r>
          </w:p>
          <w:p w14:paraId="155EAF44" w14:textId="43CF2FFE" w:rsidR="001A1C75" w:rsidRPr="00337CEB" w:rsidRDefault="00337CEB" w:rsidP="00013537">
            <w:pPr>
              <w:rPr>
                <w:rFonts w:cs="Arial"/>
              </w:rPr>
            </w:pPr>
            <w:r w:rsidRPr="00970D89">
              <w:rPr>
                <w:rFonts w:cs="Arial"/>
                <w:sz w:val="24"/>
              </w:rPr>
              <w:t xml:space="preserve">Students will take </w:t>
            </w:r>
            <w:r w:rsidR="00013537">
              <w:rPr>
                <w:rFonts w:cs="Arial"/>
                <w:sz w:val="24"/>
              </w:rPr>
              <w:t xml:space="preserve">tests </w:t>
            </w:r>
            <w:r w:rsidRPr="00970D89">
              <w:rPr>
                <w:rFonts w:cs="Arial"/>
                <w:sz w:val="24"/>
              </w:rPr>
              <w:t>based on the content of lectures and readings from the course.</w:t>
            </w:r>
            <w:r>
              <w:rPr>
                <w:rFonts w:cs="Arial"/>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14:paraId="6C767707" w14:textId="77777777" w:rsidR="001A1C75" w:rsidRPr="00B52A9E" w:rsidRDefault="001A1C75" w:rsidP="008D4300">
            <w:r w:rsidRPr="00C87886">
              <w:rPr>
                <w:rFonts w:cs="Arial"/>
              </w:rPr>
              <w:t>Value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7C13F78" w14:textId="75880303" w:rsidR="001A1C75" w:rsidRPr="00B52A9E" w:rsidRDefault="00337CEB" w:rsidP="00C87886">
            <w:pPr>
              <w:jc w:val="center"/>
            </w:pPr>
            <w:r>
              <w:t>1</w:t>
            </w:r>
            <w:r w:rsidR="004909F0">
              <w:t>0</w:t>
            </w:r>
          </w:p>
        </w:tc>
      </w:tr>
      <w:tr w:rsidR="001A1C75" w:rsidRPr="00C87886" w14:paraId="080E8BEA" w14:textId="77777777">
        <w:trPr>
          <w:trHeight w:val="378"/>
        </w:trPr>
        <w:tc>
          <w:tcPr>
            <w:tcW w:w="1350" w:type="dxa"/>
            <w:tcBorders>
              <w:top w:val="single" w:sz="4" w:space="0" w:color="auto"/>
              <w:left w:val="single" w:sz="4" w:space="0" w:color="auto"/>
              <w:bottom w:val="single" w:sz="4" w:space="0" w:color="auto"/>
              <w:right w:val="single" w:sz="4" w:space="0" w:color="auto"/>
            </w:tcBorders>
            <w:shd w:val="clear" w:color="auto" w:fill="C0C0C0"/>
            <w:vAlign w:val="center"/>
          </w:tcPr>
          <w:p w14:paraId="57AE7FBA" w14:textId="77777777" w:rsidR="001A1C75" w:rsidRPr="00B52A9E" w:rsidRDefault="001A1C75" w:rsidP="008D4300">
            <w:r>
              <w:t>Assignment:</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5C66DAE9" w14:textId="77777777" w:rsidR="00337CEB" w:rsidRPr="00970D89" w:rsidRDefault="00337CEB" w:rsidP="00337CEB">
            <w:pPr>
              <w:rPr>
                <w:rFonts w:cs="Arial"/>
                <w:b/>
                <w:sz w:val="24"/>
              </w:rPr>
            </w:pPr>
            <w:r w:rsidRPr="00970D89">
              <w:rPr>
                <w:rFonts w:cs="Arial"/>
                <w:b/>
                <w:sz w:val="24"/>
              </w:rPr>
              <w:t>Instant essay</w:t>
            </w:r>
          </w:p>
          <w:p w14:paraId="70E8FC66" w14:textId="3F54C586" w:rsidR="001A1C75" w:rsidRPr="00337CEB" w:rsidRDefault="00337CEB" w:rsidP="000D6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8"/>
              </w:rPr>
            </w:pPr>
            <w:r w:rsidRPr="00970D89">
              <w:rPr>
                <w:sz w:val="24"/>
                <w:szCs w:val="28"/>
              </w:rPr>
              <w:t xml:space="preserve">There will be four instant essays throughout the course based on material found in the textbook and lectures. The instructor will provide a question or statement, pertaining to the lecture or textbook material, that the students will answer or respond to. The students will be given 25 minutes in class to compose 250 words. </w:t>
            </w:r>
            <w:r w:rsidR="00EF725E">
              <w:rPr>
                <w:sz w:val="24"/>
                <w:szCs w:val="28"/>
              </w:rPr>
              <w:t>After 25 minutes</w:t>
            </w:r>
            <w:r w:rsidRPr="00970D89">
              <w:rPr>
                <w:sz w:val="24"/>
                <w:szCs w:val="28"/>
              </w:rPr>
              <w:t xml:space="preserve">, students will email their response to the instructor. </w:t>
            </w:r>
            <w:r w:rsidR="000D6EBD">
              <w:rPr>
                <w:sz w:val="24"/>
                <w:szCs w:val="28"/>
              </w:rPr>
              <w:t xml:space="preserve">For </w:t>
            </w:r>
            <w:r w:rsidR="000D6EBD">
              <w:rPr>
                <w:sz w:val="24"/>
              </w:rPr>
              <w:t>t</w:t>
            </w:r>
            <w:r w:rsidRPr="00970D89">
              <w:rPr>
                <w:sz w:val="24"/>
              </w:rPr>
              <w:t xml:space="preserve">hose who are unable to bring a laptop to </w:t>
            </w:r>
            <w:r w:rsidR="000D6EBD">
              <w:rPr>
                <w:sz w:val="24"/>
              </w:rPr>
              <w:t>class</w:t>
            </w:r>
            <w:r w:rsidRPr="00970D89">
              <w:rPr>
                <w:sz w:val="24"/>
              </w:rPr>
              <w:t>, an alternative method will be provided.</w:t>
            </w:r>
          </w:p>
        </w:tc>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14:paraId="3527DA81" w14:textId="77777777" w:rsidR="001A1C75" w:rsidRPr="00B52A9E" w:rsidRDefault="001A1C75" w:rsidP="00534479">
            <w:r w:rsidRPr="00C87886">
              <w:rPr>
                <w:rFonts w:cs="Arial"/>
              </w:rPr>
              <w:t>Value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F64DAB" w14:textId="5BC95FAE" w:rsidR="001A1C75" w:rsidRPr="00B52A9E" w:rsidRDefault="00337CEB" w:rsidP="00C87886">
            <w:pPr>
              <w:jc w:val="center"/>
            </w:pPr>
            <w:r>
              <w:t>1</w:t>
            </w:r>
            <w:r w:rsidR="004909F0">
              <w:t>0</w:t>
            </w:r>
          </w:p>
        </w:tc>
      </w:tr>
      <w:tr w:rsidR="001A1C75" w:rsidRPr="00C87886" w14:paraId="35621298" w14:textId="77777777">
        <w:trPr>
          <w:trHeight w:val="378"/>
        </w:trPr>
        <w:tc>
          <w:tcPr>
            <w:tcW w:w="1350" w:type="dxa"/>
            <w:tcBorders>
              <w:top w:val="single" w:sz="4" w:space="0" w:color="auto"/>
              <w:left w:val="single" w:sz="4" w:space="0" w:color="auto"/>
              <w:bottom w:val="single" w:sz="4" w:space="0" w:color="auto"/>
              <w:right w:val="single" w:sz="4" w:space="0" w:color="auto"/>
            </w:tcBorders>
            <w:shd w:val="clear" w:color="auto" w:fill="C0C0C0"/>
            <w:vAlign w:val="center"/>
          </w:tcPr>
          <w:p w14:paraId="311A4DFA" w14:textId="77777777" w:rsidR="001A1C75" w:rsidRPr="00B52A9E" w:rsidRDefault="001A1C75" w:rsidP="008D4300">
            <w:r>
              <w:t>Assignment:</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592E2B9D" w14:textId="77777777" w:rsidR="001A1C75" w:rsidRPr="00534479" w:rsidRDefault="001A1C75" w:rsidP="008D4300"/>
        </w:tc>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14:paraId="5B4BFDED" w14:textId="77777777" w:rsidR="001A1C75" w:rsidRPr="00B52A9E" w:rsidRDefault="001A1C75" w:rsidP="00534479">
            <w:r w:rsidRPr="00C87886">
              <w:rPr>
                <w:rFonts w:cs="Arial"/>
              </w:rPr>
              <w:t>Value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D59496A" w14:textId="77777777" w:rsidR="001A1C75" w:rsidRPr="00B52A9E" w:rsidRDefault="001A1C75" w:rsidP="00C87886">
            <w:pPr>
              <w:jc w:val="center"/>
            </w:pPr>
          </w:p>
        </w:tc>
      </w:tr>
      <w:tr w:rsidR="001A1C75" w:rsidRPr="00C87886" w14:paraId="7B8ABAC7" w14:textId="77777777">
        <w:trPr>
          <w:trHeight w:val="378"/>
        </w:trPr>
        <w:tc>
          <w:tcPr>
            <w:tcW w:w="1350" w:type="dxa"/>
            <w:tcBorders>
              <w:top w:val="single" w:sz="4" w:space="0" w:color="auto"/>
              <w:left w:val="single" w:sz="4" w:space="0" w:color="auto"/>
              <w:bottom w:val="single" w:sz="4" w:space="0" w:color="auto"/>
              <w:right w:val="single" w:sz="4" w:space="0" w:color="auto"/>
            </w:tcBorders>
            <w:shd w:val="clear" w:color="auto" w:fill="C0C0C0"/>
            <w:vAlign w:val="center"/>
          </w:tcPr>
          <w:p w14:paraId="0E7015B5" w14:textId="77777777" w:rsidR="001A1C75" w:rsidRPr="00B52A9E" w:rsidRDefault="001A1C75" w:rsidP="008D4300">
            <w:r>
              <w:t>Assignment:</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7CFD74FA" w14:textId="77777777" w:rsidR="001A1C75" w:rsidRPr="00534479" w:rsidRDefault="001A1C75" w:rsidP="008D4300"/>
        </w:tc>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14:paraId="227D8BD0" w14:textId="77777777" w:rsidR="001A1C75" w:rsidRPr="00B52A9E" w:rsidRDefault="001A1C75" w:rsidP="00534479">
            <w:r w:rsidRPr="00C87886">
              <w:rPr>
                <w:rFonts w:cs="Arial"/>
              </w:rPr>
              <w:t>Value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569811B" w14:textId="77777777" w:rsidR="001A1C75" w:rsidRPr="00B52A9E" w:rsidRDefault="001A1C75" w:rsidP="00C87886">
            <w:pPr>
              <w:jc w:val="center"/>
            </w:pPr>
          </w:p>
        </w:tc>
      </w:tr>
      <w:tr w:rsidR="001A1C75" w:rsidRPr="00C87886" w14:paraId="67F2EFB5" w14:textId="77777777">
        <w:trPr>
          <w:trHeight w:val="378"/>
        </w:trPr>
        <w:tc>
          <w:tcPr>
            <w:tcW w:w="1350" w:type="dxa"/>
            <w:tcBorders>
              <w:top w:val="single" w:sz="4" w:space="0" w:color="auto"/>
              <w:left w:val="single" w:sz="4" w:space="0" w:color="auto"/>
              <w:bottom w:val="single" w:sz="4" w:space="0" w:color="auto"/>
              <w:right w:val="single" w:sz="4" w:space="0" w:color="auto"/>
            </w:tcBorders>
            <w:shd w:val="clear" w:color="auto" w:fill="C0C0C0"/>
            <w:vAlign w:val="center"/>
          </w:tcPr>
          <w:p w14:paraId="142C598F" w14:textId="77777777" w:rsidR="001A1C75" w:rsidRPr="00B52A9E" w:rsidRDefault="001A1C75" w:rsidP="008D4300">
            <w:r>
              <w:t>Assignment:</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047480C5" w14:textId="77777777" w:rsidR="001A1C75" w:rsidRPr="00534479" w:rsidRDefault="001A1C75" w:rsidP="008D4300"/>
        </w:tc>
        <w:tc>
          <w:tcPr>
            <w:tcW w:w="1260" w:type="dxa"/>
            <w:tcBorders>
              <w:top w:val="single" w:sz="4" w:space="0" w:color="auto"/>
              <w:left w:val="single" w:sz="4" w:space="0" w:color="auto"/>
              <w:bottom w:val="double" w:sz="4" w:space="0" w:color="auto"/>
              <w:right w:val="single" w:sz="4" w:space="0" w:color="auto"/>
            </w:tcBorders>
            <w:shd w:val="clear" w:color="auto" w:fill="C0C0C0"/>
            <w:vAlign w:val="center"/>
          </w:tcPr>
          <w:p w14:paraId="047CB36D" w14:textId="77777777" w:rsidR="001A1C75" w:rsidRPr="00B52A9E" w:rsidRDefault="001A1C75" w:rsidP="00534479">
            <w:r w:rsidRPr="00C87886">
              <w:rPr>
                <w:rFonts w:cs="Arial"/>
              </w:rPr>
              <w:t>Value (%):</w:t>
            </w:r>
          </w:p>
        </w:tc>
        <w:tc>
          <w:tcPr>
            <w:tcW w:w="990" w:type="dxa"/>
            <w:tcBorders>
              <w:top w:val="single" w:sz="4" w:space="0" w:color="auto"/>
              <w:left w:val="single" w:sz="4" w:space="0" w:color="auto"/>
              <w:bottom w:val="double" w:sz="4" w:space="0" w:color="auto"/>
              <w:right w:val="single" w:sz="4" w:space="0" w:color="auto"/>
            </w:tcBorders>
            <w:shd w:val="clear" w:color="auto" w:fill="auto"/>
            <w:vAlign w:val="center"/>
          </w:tcPr>
          <w:p w14:paraId="3EFC165E" w14:textId="77777777" w:rsidR="001A1C75" w:rsidRPr="00B52A9E" w:rsidRDefault="001A1C75" w:rsidP="00C87886">
            <w:pPr>
              <w:jc w:val="center"/>
            </w:pPr>
          </w:p>
        </w:tc>
      </w:tr>
      <w:tr w:rsidR="001A1C75" w:rsidRPr="00C87886" w14:paraId="49FCBEBC" w14:textId="77777777">
        <w:trPr>
          <w:trHeight w:val="378"/>
        </w:trPr>
        <w:tc>
          <w:tcPr>
            <w:tcW w:w="8550" w:type="dxa"/>
            <w:gridSpan w:val="2"/>
            <w:tcBorders>
              <w:top w:val="single" w:sz="4" w:space="0" w:color="auto"/>
              <w:right w:val="double" w:sz="4" w:space="0" w:color="auto"/>
            </w:tcBorders>
            <w:shd w:val="clear" w:color="auto" w:fill="auto"/>
            <w:vAlign w:val="center"/>
          </w:tcPr>
          <w:p w14:paraId="6DE2F19B" w14:textId="77777777" w:rsidR="001A1C75" w:rsidRPr="00534479" w:rsidRDefault="001A1C75" w:rsidP="008D4300"/>
        </w:tc>
        <w:tc>
          <w:tcPr>
            <w:tcW w:w="1260" w:type="dxa"/>
            <w:tcBorders>
              <w:top w:val="double" w:sz="4" w:space="0" w:color="auto"/>
              <w:left w:val="double" w:sz="4" w:space="0" w:color="auto"/>
              <w:bottom w:val="double" w:sz="4" w:space="0" w:color="auto"/>
              <w:right w:val="double" w:sz="4" w:space="0" w:color="auto"/>
            </w:tcBorders>
            <w:shd w:val="clear" w:color="auto" w:fill="999999"/>
            <w:vAlign w:val="center"/>
          </w:tcPr>
          <w:p w14:paraId="365BB501" w14:textId="77777777" w:rsidR="001A1C75" w:rsidRPr="00C87886" w:rsidRDefault="001A1C75" w:rsidP="00534479">
            <w:pPr>
              <w:rPr>
                <w:b/>
              </w:rPr>
            </w:pPr>
            <w:r w:rsidRPr="00C87886">
              <w:rPr>
                <w:rFonts w:cs="Arial"/>
                <w:b/>
              </w:rPr>
              <w:t xml:space="preserve">Total (%): </w:t>
            </w:r>
          </w:p>
        </w:tc>
        <w:tc>
          <w:tcPr>
            <w:tcW w:w="990" w:type="dxa"/>
            <w:tcBorders>
              <w:top w:val="double" w:sz="4" w:space="0" w:color="auto"/>
              <w:left w:val="double" w:sz="4" w:space="0" w:color="auto"/>
              <w:bottom w:val="double" w:sz="4" w:space="0" w:color="auto"/>
              <w:right w:val="double" w:sz="4" w:space="0" w:color="auto"/>
            </w:tcBorders>
            <w:shd w:val="clear" w:color="auto" w:fill="999999"/>
            <w:vAlign w:val="center"/>
          </w:tcPr>
          <w:p w14:paraId="773BBE34" w14:textId="77777777" w:rsidR="001A1C75" w:rsidRPr="00C87886" w:rsidRDefault="001A1C75" w:rsidP="00C87886">
            <w:pPr>
              <w:jc w:val="center"/>
              <w:rPr>
                <w:b/>
              </w:rPr>
            </w:pPr>
            <w:r w:rsidRPr="00C87886">
              <w:rPr>
                <w:b/>
              </w:rPr>
              <w:t>100 %</w:t>
            </w:r>
          </w:p>
        </w:tc>
      </w:tr>
    </w:tbl>
    <w:p w14:paraId="002E173B" w14:textId="77777777" w:rsidR="007D4054" w:rsidRPr="000867C7" w:rsidRDefault="007D4054" w:rsidP="000867C7"/>
    <w:tbl>
      <w:tblPr>
        <w:tblW w:w="10800" w:type="dxa"/>
        <w:tblInd w:w="-882" w:type="dxa"/>
        <w:tblLook w:val="01E0" w:firstRow="1" w:lastRow="1" w:firstColumn="1" w:lastColumn="1" w:noHBand="0" w:noVBand="0"/>
      </w:tblPr>
      <w:tblGrid>
        <w:gridCol w:w="10800"/>
      </w:tblGrid>
      <w:tr w:rsidR="000867C7" w:rsidRPr="00C87886" w14:paraId="76C4232C" w14:textId="77777777">
        <w:trPr>
          <w:trHeight w:val="359"/>
        </w:trPr>
        <w:tc>
          <w:tcPr>
            <w:tcW w:w="10800" w:type="dxa"/>
            <w:tcBorders>
              <w:bottom w:val="single" w:sz="4" w:space="0" w:color="auto"/>
            </w:tcBorders>
            <w:shd w:val="clear" w:color="auto" w:fill="auto"/>
            <w:vAlign w:val="center"/>
          </w:tcPr>
          <w:p w14:paraId="033DD940" w14:textId="77777777" w:rsidR="000867C7" w:rsidRPr="00C87886" w:rsidRDefault="000867C7" w:rsidP="00C87886">
            <w:pPr>
              <w:pStyle w:val="Style2"/>
              <w:ind w:right="64"/>
              <w:rPr>
                <w:b/>
                <w:sz w:val="20"/>
                <w:szCs w:val="20"/>
              </w:rPr>
            </w:pPr>
            <w:r w:rsidRPr="00C87886">
              <w:rPr>
                <w:b/>
                <w:sz w:val="20"/>
                <w:szCs w:val="20"/>
              </w:rPr>
              <w:t>2. If the course is to be integrated</w:t>
            </w:r>
            <w:r w:rsidR="00303E30" w:rsidRPr="00C87886">
              <w:rPr>
                <w:b/>
                <w:sz w:val="20"/>
                <w:szCs w:val="20"/>
              </w:rPr>
              <w:t xml:space="preserve"> (graduate/undergraduate)</w:t>
            </w:r>
            <w:r w:rsidRPr="00C87886">
              <w:rPr>
                <w:b/>
                <w:sz w:val="20"/>
                <w:szCs w:val="20"/>
              </w:rPr>
              <w:t xml:space="preserve">, </w:t>
            </w:r>
            <w:r w:rsidR="00367C31" w:rsidRPr="00C87886">
              <w:rPr>
                <w:b/>
                <w:sz w:val="20"/>
                <w:szCs w:val="20"/>
              </w:rPr>
              <w:t xml:space="preserve">please </w:t>
            </w:r>
            <w:r w:rsidR="004F2793" w:rsidRPr="00C87886">
              <w:rPr>
                <w:b/>
                <w:sz w:val="20"/>
                <w:szCs w:val="20"/>
              </w:rPr>
              <w:t>list</w:t>
            </w:r>
            <w:r w:rsidR="00367C31" w:rsidRPr="00C87886">
              <w:rPr>
                <w:b/>
                <w:sz w:val="20"/>
                <w:szCs w:val="20"/>
              </w:rPr>
              <w:t xml:space="preserve"> </w:t>
            </w:r>
            <w:r w:rsidRPr="00C87886">
              <w:rPr>
                <w:b/>
                <w:sz w:val="20"/>
                <w:szCs w:val="20"/>
              </w:rPr>
              <w:t xml:space="preserve">the </w:t>
            </w:r>
            <w:r w:rsidRPr="00C87886">
              <w:rPr>
                <w:b/>
                <w:sz w:val="20"/>
                <w:szCs w:val="20"/>
                <w:u w:val="single"/>
              </w:rPr>
              <w:t>additional</w:t>
            </w:r>
            <w:r w:rsidR="004F2793" w:rsidRPr="00C87886">
              <w:rPr>
                <w:b/>
                <w:sz w:val="20"/>
                <w:szCs w:val="20"/>
                <w:u w:val="single"/>
              </w:rPr>
              <w:t xml:space="preserve"> evaluation</w:t>
            </w:r>
            <w:r w:rsidRPr="00C87886">
              <w:rPr>
                <w:b/>
                <w:sz w:val="20"/>
                <w:szCs w:val="20"/>
                <w:u w:val="single"/>
              </w:rPr>
              <w:t xml:space="preserve"> requirements for graduate students</w:t>
            </w:r>
            <w:r w:rsidR="00367C31" w:rsidRPr="00C87886">
              <w:rPr>
                <w:b/>
                <w:sz w:val="20"/>
                <w:szCs w:val="20"/>
              </w:rPr>
              <w:t>.</w:t>
            </w:r>
          </w:p>
        </w:tc>
      </w:tr>
      <w:tr w:rsidR="000867C7" w:rsidRPr="00C87886" w14:paraId="01D2431E" w14:textId="77777777">
        <w:trPr>
          <w:trHeight w:val="378"/>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5D863CAB" w14:textId="77777777" w:rsidR="008170C3" w:rsidRPr="008170C3" w:rsidRDefault="008170C3" w:rsidP="006C1F76"/>
        </w:tc>
      </w:tr>
    </w:tbl>
    <w:p w14:paraId="7A6584F3" w14:textId="77777777" w:rsidR="000867C7" w:rsidRPr="000867C7" w:rsidRDefault="000867C7" w:rsidP="000867C7"/>
    <w:tbl>
      <w:tblPr>
        <w:tblW w:w="10800" w:type="dxa"/>
        <w:tblInd w:w="-882" w:type="dxa"/>
        <w:tblLook w:val="01E0" w:firstRow="1" w:lastRow="1" w:firstColumn="1" w:lastColumn="1" w:noHBand="0" w:noVBand="0"/>
      </w:tblPr>
      <w:tblGrid>
        <w:gridCol w:w="10800"/>
      </w:tblGrid>
      <w:tr w:rsidR="000867C7" w:rsidRPr="00C87886" w14:paraId="5A5EF8B4" w14:textId="77777777">
        <w:trPr>
          <w:trHeight w:val="359"/>
        </w:trPr>
        <w:tc>
          <w:tcPr>
            <w:tcW w:w="10800" w:type="dxa"/>
            <w:tcBorders>
              <w:bottom w:val="single" w:sz="4" w:space="0" w:color="auto"/>
            </w:tcBorders>
            <w:shd w:val="clear" w:color="auto" w:fill="auto"/>
            <w:vAlign w:val="center"/>
          </w:tcPr>
          <w:p w14:paraId="23AA612E" w14:textId="77777777" w:rsidR="000867C7" w:rsidRPr="00C87886" w:rsidRDefault="000867C7" w:rsidP="00C87886">
            <w:pPr>
              <w:pStyle w:val="Style2"/>
              <w:ind w:right="64"/>
              <w:rPr>
                <w:b/>
                <w:sz w:val="20"/>
                <w:szCs w:val="20"/>
              </w:rPr>
            </w:pPr>
            <w:r w:rsidRPr="00C87886">
              <w:rPr>
                <w:b/>
                <w:sz w:val="20"/>
                <w:szCs w:val="20"/>
              </w:rPr>
              <w:t xml:space="preserve">3. </w:t>
            </w:r>
            <w:r w:rsidR="00367C31" w:rsidRPr="00C87886">
              <w:rPr>
                <w:b/>
                <w:sz w:val="20"/>
                <w:szCs w:val="20"/>
              </w:rPr>
              <w:t>If the proposed course is amenable to technologically mediated forms of delivery, please identify how the integrity of learning evaluation will be maintained (will “on-site” examinations be required, etc.)</w:t>
            </w:r>
            <w:r w:rsidR="00A00702" w:rsidRPr="00C87886">
              <w:rPr>
                <w:rStyle w:val="FootnoteReference"/>
                <w:rFonts w:cs="Times New Roman"/>
              </w:rPr>
              <w:t xml:space="preserve"> </w:t>
            </w:r>
          </w:p>
        </w:tc>
      </w:tr>
      <w:tr w:rsidR="000867C7" w:rsidRPr="00C87886" w14:paraId="7ADE6FBB" w14:textId="77777777">
        <w:trPr>
          <w:trHeight w:val="378"/>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0877E6D0" w14:textId="77777777" w:rsidR="000867C7" w:rsidRPr="006C1F76" w:rsidRDefault="000867C7" w:rsidP="006C1F76"/>
        </w:tc>
      </w:tr>
    </w:tbl>
    <w:p w14:paraId="427165A6" w14:textId="77777777" w:rsidR="00785884" w:rsidRDefault="00785884" w:rsidP="00887353">
      <w:pPr>
        <w:tabs>
          <w:tab w:val="left" w:pos="7095"/>
        </w:tabs>
        <w:rPr>
          <w:vertAlign w:val="superscript"/>
        </w:rPr>
      </w:pPr>
    </w:p>
    <w:p w14:paraId="13556FF1" w14:textId="77777777" w:rsidR="00DC731D" w:rsidRDefault="00DC731D" w:rsidP="00887353">
      <w:pPr>
        <w:tabs>
          <w:tab w:val="left" w:pos="7095"/>
        </w:tabs>
        <w:rPr>
          <w:vertAlign w:val="superscript"/>
        </w:rPr>
      </w:pPr>
    </w:p>
    <w:tbl>
      <w:tblPr>
        <w:tblW w:w="10800" w:type="dxa"/>
        <w:tblInd w:w="-882" w:type="dxa"/>
        <w:tblLook w:val="01E0" w:firstRow="1" w:lastRow="1" w:firstColumn="1" w:lastColumn="1" w:noHBand="0" w:noVBand="0"/>
      </w:tblPr>
      <w:tblGrid>
        <w:gridCol w:w="10800"/>
      </w:tblGrid>
      <w:tr w:rsidR="00DC731D" w:rsidRPr="00C87886" w14:paraId="5E828285" w14:textId="77777777">
        <w:trPr>
          <w:trHeight w:val="359"/>
        </w:trPr>
        <w:tc>
          <w:tcPr>
            <w:tcW w:w="10800" w:type="dxa"/>
            <w:shd w:val="clear" w:color="auto" w:fill="auto"/>
            <w:vAlign w:val="center"/>
          </w:tcPr>
          <w:p w14:paraId="4FB433D6" w14:textId="77777777" w:rsidR="00DC731D" w:rsidRPr="00C87886" w:rsidRDefault="00DC731D" w:rsidP="008D4300">
            <w:pPr>
              <w:pStyle w:val="Style1"/>
              <w:rPr>
                <w:sz w:val="20"/>
                <w:szCs w:val="20"/>
              </w:rPr>
            </w:pPr>
            <w:r w:rsidRPr="00C87886">
              <w:rPr>
                <w:sz w:val="20"/>
                <w:szCs w:val="20"/>
                <w:u w:val="single"/>
              </w:rPr>
              <w:t>Other Resources</w:t>
            </w:r>
            <w:r w:rsidRPr="00C87886">
              <w:rPr>
                <w:sz w:val="20"/>
                <w:szCs w:val="20"/>
              </w:rPr>
              <w:t>:</w:t>
            </w:r>
          </w:p>
          <w:p w14:paraId="4F3576ED" w14:textId="77777777" w:rsidR="00C771D2" w:rsidRPr="00C87886" w:rsidRDefault="00DC731D" w:rsidP="00C87886">
            <w:pPr>
              <w:pStyle w:val="Style2"/>
              <w:ind w:right="82"/>
              <w:rPr>
                <w:sz w:val="20"/>
                <w:szCs w:val="20"/>
              </w:rPr>
            </w:pPr>
            <w:r w:rsidRPr="00C87886">
              <w:rPr>
                <w:sz w:val="20"/>
                <w:szCs w:val="20"/>
              </w:rPr>
              <w:t>Please provide a statement regarding the adequacy of physical res</w:t>
            </w:r>
            <w:r w:rsidR="00C771D2" w:rsidRPr="00C87886">
              <w:rPr>
                <w:sz w:val="20"/>
                <w:szCs w:val="20"/>
              </w:rPr>
              <w:t xml:space="preserve">ources (equipment, space, etc.). If other resources will be required to mount this course, please explain. </w:t>
            </w:r>
          </w:p>
          <w:p w14:paraId="5120484D" w14:textId="77777777" w:rsidR="00DC731D" w:rsidRPr="00C87886" w:rsidRDefault="00C771D2" w:rsidP="00C87886">
            <w:pPr>
              <w:pStyle w:val="Style2"/>
              <w:ind w:right="82"/>
              <w:rPr>
                <w:b/>
                <w:sz w:val="20"/>
                <w:szCs w:val="20"/>
              </w:rPr>
            </w:pPr>
            <w:r w:rsidRPr="00C87886">
              <w:rPr>
                <w:b/>
                <w:sz w:val="20"/>
                <w:szCs w:val="20"/>
              </w:rPr>
              <w:t xml:space="preserve">Courses will not be approved unless it is clear that adequate resources are available to support it. </w:t>
            </w:r>
          </w:p>
        </w:tc>
      </w:tr>
      <w:tr w:rsidR="00DC731D" w:rsidRPr="00C87886" w14:paraId="0F6D9D86" w14:textId="77777777">
        <w:trPr>
          <w:trHeight w:val="3311"/>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14:paraId="4FD60C45" w14:textId="77777777" w:rsidR="00337CEB" w:rsidRDefault="00337CEB" w:rsidP="00337CEB">
            <w:r>
              <w:t>The course will require WIFI access for all the students and multi-media projector and screen for the instructor.</w:t>
            </w:r>
          </w:p>
          <w:p w14:paraId="61A198BE" w14:textId="77777777" w:rsidR="00DC731D" w:rsidRPr="00C87886" w:rsidRDefault="00DC731D" w:rsidP="008D4300">
            <w:pPr>
              <w:rPr>
                <w:sz w:val="8"/>
                <w:szCs w:val="8"/>
              </w:rPr>
            </w:pPr>
          </w:p>
        </w:tc>
      </w:tr>
    </w:tbl>
    <w:p w14:paraId="7B40D1C0" w14:textId="77777777" w:rsidR="00DC731D" w:rsidRDefault="00DC731D" w:rsidP="00887353">
      <w:pPr>
        <w:tabs>
          <w:tab w:val="left" w:pos="7095"/>
        </w:tabs>
        <w:rPr>
          <w:vertAlign w:val="superscript"/>
        </w:rPr>
      </w:pPr>
    </w:p>
    <w:p w14:paraId="00BBBC2C" w14:textId="77777777" w:rsidR="00DC731D" w:rsidRDefault="00DC731D" w:rsidP="00887353">
      <w:pPr>
        <w:tabs>
          <w:tab w:val="left" w:pos="7095"/>
        </w:tabs>
        <w:rPr>
          <w:vertAlign w:val="superscript"/>
        </w:rPr>
      </w:pPr>
    </w:p>
    <w:tbl>
      <w:tblPr>
        <w:tblW w:w="10800" w:type="dxa"/>
        <w:tblInd w:w="-882" w:type="dxa"/>
        <w:tblLook w:val="01E0" w:firstRow="1" w:lastRow="1" w:firstColumn="1" w:lastColumn="1" w:noHBand="0" w:noVBand="0"/>
      </w:tblPr>
      <w:tblGrid>
        <w:gridCol w:w="10800"/>
      </w:tblGrid>
      <w:tr w:rsidR="00995508" w:rsidRPr="008D3F66" w14:paraId="5EF9C28D" w14:textId="77777777">
        <w:trPr>
          <w:trHeight w:val="359"/>
        </w:trPr>
        <w:tc>
          <w:tcPr>
            <w:tcW w:w="10800" w:type="dxa"/>
            <w:shd w:val="clear" w:color="auto" w:fill="auto"/>
          </w:tcPr>
          <w:p w14:paraId="3D2E9C8E" w14:textId="77777777" w:rsidR="00995508" w:rsidRPr="00C87886" w:rsidRDefault="00995508" w:rsidP="00EE7DE0">
            <w:pPr>
              <w:pStyle w:val="Style1"/>
              <w:rPr>
                <w:sz w:val="20"/>
                <w:szCs w:val="20"/>
              </w:rPr>
            </w:pPr>
            <w:r w:rsidRPr="00C87886">
              <w:rPr>
                <w:sz w:val="20"/>
                <w:szCs w:val="20"/>
                <w:u w:val="single"/>
              </w:rPr>
              <w:t>Bibliography</w:t>
            </w:r>
            <w:r w:rsidRPr="00C87886">
              <w:rPr>
                <w:sz w:val="20"/>
                <w:szCs w:val="20"/>
              </w:rPr>
              <w:t xml:space="preserve">: </w:t>
            </w:r>
          </w:p>
          <w:p w14:paraId="4038D2BF" w14:textId="77777777" w:rsidR="00995508" w:rsidRPr="00C87886" w:rsidRDefault="00995508" w:rsidP="00EE7DE0">
            <w:pPr>
              <w:pStyle w:val="Style1"/>
              <w:rPr>
                <w:b w:val="0"/>
                <w:sz w:val="20"/>
                <w:szCs w:val="20"/>
              </w:rPr>
            </w:pPr>
          </w:p>
        </w:tc>
      </w:tr>
    </w:tbl>
    <w:p w14:paraId="2EA97AE8" w14:textId="77777777" w:rsidR="00DC731D" w:rsidRDefault="00DC731D" w:rsidP="00887353">
      <w:pPr>
        <w:tabs>
          <w:tab w:val="left" w:pos="7095"/>
        </w:tabs>
        <w:rPr>
          <w:vertAlign w:val="superscript"/>
        </w:rPr>
      </w:pPr>
    </w:p>
    <w:tbl>
      <w:tblPr>
        <w:tblW w:w="10800" w:type="dxa"/>
        <w:tblInd w:w="-882" w:type="dxa"/>
        <w:tblLook w:val="01E0" w:firstRow="1" w:lastRow="1" w:firstColumn="1" w:lastColumn="1" w:noHBand="0" w:noVBand="0"/>
      </w:tblPr>
      <w:tblGrid>
        <w:gridCol w:w="10800"/>
      </w:tblGrid>
      <w:tr w:rsidR="00995508" w:rsidRPr="00C87886" w14:paraId="606174BA" w14:textId="77777777">
        <w:trPr>
          <w:trHeight w:val="359"/>
        </w:trPr>
        <w:tc>
          <w:tcPr>
            <w:tcW w:w="10800" w:type="dxa"/>
            <w:tcBorders>
              <w:bottom w:val="single" w:sz="4" w:space="0" w:color="auto"/>
            </w:tcBorders>
            <w:shd w:val="clear" w:color="auto" w:fill="auto"/>
            <w:vAlign w:val="center"/>
          </w:tcPr>
          <w:p w14:paraId="36DCEE66" w14:textId="77777777" w:rsidR="00995508" w:rsidRPr="00C87886" w:rsidRDefault="00995508" w:rsidP="00EE7DE0">
            <w:pPr>
              <w:pStyle w:val="Style2"/>
              <w:ind w:right="64"/>
              <w:rPr>
                <w:b/>
                <w:sz w:val="20"/>
                <w:szCs w:val="20"/>
              </w:rPr>
            </w:pPr>
            <w:r w:rsidRPr="00C87886">
              <w:rPr>
                <w:b/>
                <w:sz w:val="20"/>
                <w:szCs w:val="20"/>
              </w:rPr>
              <w:t xml:space="preserve">Please list the </w:t>
            </w:r>
            <w:r w:rsidRPr="00C87886">
              <w:rPr>
                <w:b/>
                <w:sz w:val="20"/>
                <w:szCs w:val="20"/>
                <w:u w:val="single"/>
              </w:rPr>
              <w:t>Required Readings</w:t>
            </w:r>
            <w:r w:rsidRPr="00C87886">
              <w:rPr>
                <w:b/>
                <w:sz w:val="20"/>
                <w:szCs w:val="20"/>
              </w:rPr>
              <w:t xml:space="preserve"> for the course.</w:t>
            </w:r>
          </w:p>
          <w:p w14:paraId="54B289E8" w14:textId="77777777" w:rsidR="00995508" w:rsidRPr="00C87886" w:rsidRDefault="00995508" w:rsidP="00EE7DE0">
            <w:pPr>
              <w:pStyle w:val="Style2"/>
              <w:ind w:right="64"/>
              <w:rPr>
                <w:b/>
                <w:sz w:val="20"/>
                <w:szCs w:val="20"/>
              </w:rPr>
            </w:pPr>
            <w:r w:rsidRPr="00C87886">
              <w:rPr>
                <w:sz w:val="20"/>
                <w:szCs w:val="20"/>
              </w:rPr>
              <w:t>The reading list must contain complete bibliographical information (full name of author, title, year of publication, etc.).</w:t>
            </w:r>
          </w:p>
        </w:tc>
      </w:tr>
      <w:tr w:rsidR="00995508" w:rsidRPr="00780ABE" w14:paraId="650C0A62" w14:textId="77777777">
        <w:trPr>
          <w:trHeight w:val="378"/>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15C7EF8B" w14:textId="77777777" w:rsidR="00337CEB" w:rsidRPr="002F43AF" w:rsidRDefault="00337CEB" w:rsidP="00337C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rPr>
            </w:pPr>
            <w:r w:rsidRPr="002F43AF">
              <w:rPr>
                <w:rFonts w:cs="Helvetica"/>
                <w:i/>
                <w:sz w:val="24"/>
              </w:rPr>
              <w:t>Working with Multimodality: Rethinking literacy in a digital age</w:t>
            </w:r>
            <w:r w:rsidRPr="002F43AF">
              <w:rPr>
                <w:rFonts w:cs="Helvetica"/>
                <w:sz w:val="24"/>
              </w:rPr>
              <w:t xml:space="preserve">, Jennifer </w:t>
            </w:r>
            <w:proofErr w:type="spellStart"/>
            <w:r w:rsidRPr="002F43AF">
              <w:rPr>
                <w:rFonts w:cs="Helvetica"/>
                <w:sz w:val="24"/>
              </w:rPr>
              <w:t>Rowsell</w:t>
            </w:r>
            <w:proofErr w:type="spellEnd"/>
            <w:r w:rsidRPr="002F43AF">
              <w:rPr>
                <w:rFonts w:cs="Helvetica"/>
                <w:sz w:val="24"/>
              </w:rPr>
              <w:t>, 192 pages, Routledge, New York, 2013, 978-0-415-6763-6</w:t>
            </w:r>
          </w:p>
          <w:p w14:paraId="323D7785" w14:textId="77777777" w:rsidR="00337CEB" w:rsidRPr="002F43AF" w:rsidRDefault="00337CEB" w:rsidP="00337C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4"/>
              </w:rPr>
            </w:pPr>
          </w:p>
          <w:p w14:paraId="7B1F02DA" w14:textId="77777777" w:rsidR="00337CEB" w:rsidRPr="002F43AF" w:rsidRDefault="00337CEB" w:rsidP="00337C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 w:val="24"/>
                <w:szCs w:val="26"/>
              </w:rPr>
            </w:pPr>
            <w:r w:rsidRPr="002F43AF">
              <w:rPr>
                <w:rFonts w:cs="Helvetica"/>
                <w:i/>
                <w:sz w:val="24"/>
              </w:rPr>
              <w:t>Language and Learning in the Digital Age</w:t>
            </w:r>
            <w:r w:rsidRPr="002F43AF">
              <w:rPr>
                <w:rFonts w:cs="Helvetica"/>
                <w:sz w:val="24"/>
              </w:rPr>
              <w:t xml:space="preserve">, James Paul Gee &amp; Elisabeth R. Hayes, 168 pages, Routledge, New York, 2011, </w:t>
            </w:r>
            <w:r w:rsidRPr="002F43AF">
              <w:rPr>
                <w:rFonts w:cs="Verdana"/>
                <w:sz w:val="24"/>
                <w:szCs w:val="26"/>
              </w:rPr>
              <w:t>978-0415602778</w:t>
            </w:r>
          </w:p>
          <w:p w14:paraId="6FBD67B8" w14:textId="77777777" w:rsidR="00337CEB" w:rsidRPr="002F43AF" w:rsidRDefault="00337CEB" w:rsidP="00337C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 w:val="24"/>
                <w:szCs w:val="26"/>
              </w:rPr>
            </w:pPr>
          </w:p>
          <w:p w14:paraId="5040E7DE" w14:textId="77777777" w:rsidR="00995508" w:rsidRPr="00337CEB" w:rsidRDefault="00337CEB" w:rsidP="00337C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r w:rsidRPr="002F43AF">
              <w:rPr>
                <w:rFonts w:cs="Helvetica Neue"/>
                <w:i/>
                <w:iCs/>
                <w:color w:val="000000"/>
                <w:sz w:val="24"/>
              </w:rPr>
              <w:t>The Information: A History, a Theory, a Flood</w:t>
            </w:r>
            <w:r w:rsidRPr="002F43AF">
              <w:rPr>
                <w:rFonts w:cs="Helvetica Neue"/>
                <w:color w:val="000000"/>
                <w:sz w:val="24"/>
              </w:rPr>
              <w:t xml:space="preserve">, </w:t>
            </w:r>
            <w:hyperlink r:id="rId12" w:history="1">
              <w:r w:rsidRPr="002F43AF">
                <w:rPr>
                  <w:rFonts w:cs="Helvetica Neue"/>
                  <w:color w:val="000000"/>
                  <w:sz w:val="24"/>
                </w:rPr>
                <w:t xml:space="preserve">James </w:t>
              </w:r>
              <w:proofErr w:type="spellStart"/>
              <w:r w:rsidRPr="002F43AF">
                <w:rPr>
                  <w:rFonts w:cs="Helvetica Neue"/>
                  <w:color w:val="000000"/>
                  <w:sz w:val="24"/>
                </w:rPr>
                <w:t>Gleick</w:t>
              </w:r>
              <w:proofErr w:type="spellEnd"/>
            </w:hyperlink>
            <w:r w:rsidRPr="002F43AF">
              <w:rPr>
                <w:rFonts w:cs="Helvetica Neue"/>
                <w:color w:val="000000"/>
                <w:sz w:val="24"/>
              </w:rPr>
              <w:t>, 544 pages, Pantheon, New York, 2011, 978-0375423727</w:t>
            </w:r>
          </w:p>
        </w:tc>
      </w:tr>
    </w:tbl>
    <w:p w14:paraId="19F75088" w14:textId="77777777" w:rsidR="00DC731D" w:rsidRDefault="00DC731D" w:rsidP="00887353">
      <w:pPr>
        <w:tabs>
          <w:tab w:val="left" w:pos="7095"/>
        </w:tabs>
        <w:rPr>
          <w:vertAlign w:val="superscript"/>
        </w:rPr>
      </w:pPr>
    </w:p>
    <w:p w14:paraId="3FD93FB5" w14:textId="77777777" w:rsidR="00785884" w:rsidRDefault="00785884" w:rsidP="00887353">
      <w:pPr>
        <w:tabs>
          <w:tab w:val="left" w:pos="7095"/>
        </w:tabs>
        <w:rPr>
          <w:vertAlign w:val="superscript"/>
        </w:rPr>
      </w:pPr>
    </w:p>
    <w:tbl>
      <w:tblPr>
        <w:tblW w:w="10800" w:type="dxa"/>
        <w:tblInd w:w="-882" w:type="dxa"/>
        <w:tblLook w:val="01E0" w:firstRow="1" w:lastRow="1" w:firstColumn="1" w:lastColumn="1" w:noHBand="0" w:noVBand="0"/>
      </w:tblPr>
      <w:tblGrid>
        <w:gridCol w:w="10800"/>
      </w:tblGrid>
      <w:tr w:rsidR="00887353" w:rsidRPr="00C87886" w14:paraId="5539AC9B" w14:textId="77777777">
        <w:trPr>
          <w:trHeight w:val="359"/>
        </w:trPr>
        <w:tc>
          <w:tcPr>
            <w:tcW w:w="10800" w:type="dxa"/>
            <w:tcBorders>
              <w:bottom w:val="single" w:sz="4" w:space="0" w:color="auto"/>
            </w:tcBorders>
            <w:shd w:val="clear" w:color="auto" w:fill="auto"/>
            <w:vAlign w:val="center"/>
          </w:tcPr>
          <w:p w14:paraId="0C6DD57A" w14:textId="77777777" w:rsidR="00487DE3" w:rsidRPr="00C87886" w:rsidRDefault="00487DE3" w:rsidP="00C87886">
            <w:pPr>
              <w:pStyle w:val="Style2"/>
              <w:ind w:right="64"/>
              <w:rPr>
                <w:b/>
                <w:sz w:val="20"/>
                <w:szCs w:val="20"/>
              </w:rPr>
            </w:pPr>
            <w:r w:rsidRPr="00C87886">
              <w:rPr>
                <w:b/>
                <w:sz w:val="20"/>
                <w:szCs w:val="20"/>
              </w:rPr>
              <w:t xml:space="preserve">Please list </w:t>
            </w:r>
            <w:r w:rsidR="00B80931">
              <w:rPr>
                <w:b/>
                <w:sz w:val="20"/>
                <w:szCs w:val="20"/>
              </w:rPr>
              <w:t>any</w:t>
            </w:r>
            <w:r w:rsidRPr="00C87886">
              <w:rPr>
                <w:b/>
                <w:sz w:val="20"/>
                <w:szCs w:val="20"/>
              </w:rPr>
              <w:t xml:space="preserve"> </w:t>
            </w:r>
            <w:r w:rsidRPr="00C87886">
              <w:rPr>
                <w:b/>
                <w:sz w:val="20"/>
                <w:szCs w:val="20"/>
                <w:u w:val="single"/>
              </w:rPr>
              <w:t>Suggested Readings</w:t>
            </w:r>
            <w:r w:rsidRPr="00C87886">
              <w:rPr>
                <w:b/>
                <w:sz w:val="20"/>
                <w:szCs w:val="20"/>
              </w:rPr>
              <w:t xml:space="preserve"> for the course.</w:t>
            </w:r>
          </w:p>
          <w:p w14:paraId="6CA3712D" w14:textId="77777777" w:rsidR="00887353" w:rsidRPr="00C87886" w:rsidRDefault="00887353" w:rsidP="00C87886">
            <w:pPr>
              <w:pStyle w:val="Style2"/>
              <w:ind w:right="64"/>
              <w:rPr>
                <w:b/>
                <w:sz w:val="20"/>
                <w:szCs w:val="20"/>
              </w:rPr>
            </w:pPr>
            <w:r w:rsidRPr="00C87886">
              <w:rPr>
                <w:sz w:val="20"/>
                <w:szCs w:val="20"/>
              </w:rPr>
              <w:t>The reading list must contain complete bibliographical information (full name of author, title, year of publication, etc.)</w:t>
            </w:r>
          </w:p>
        </w:tc>
      </w:tr>
      <w:tr w:rsidR="00887353" w:rsidRPr="00C87886" w14:paraId="1C76B0EC" w14:textId="77777777">
        <w:trPr>
          <w:trHeight w:val="378"/>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209F8775" w14:textId="77777777" w:rsidR="00887353" w:rsidRPr="00780ABE" w:rsidRDefault="00887353" w:rsidP="00780ABE"/>
          <w:p w14:paraId="231C627B" w14:textId="77777777" w:rsidR="008B5DCC" w:rsidRPr="00780ABE" w:rsidRDefault="008B5DCC" w:rsidP="00780ABE"/>
          <w:p w14:paraId="12FACD65" w14:textId="77777777" w:rsidR="00887353" w:rsidRPr="00780ABE" w:rsidRDefault="00887353" w:rsidP="00780ABE"/>
          <w:p w14:paraId="3AA664D2" w14:textId="77777777" w:rsidR="00887353" w:rsidRPr="00780ABE" w:rsidRDefault="00887353" w:rsidP="00780ABE"/>
        </w:tc>
      </w:tr>
    </w:tbl>
    <w:p w14:paraId="106DFF0A" w14:textId="77777777" w:rsidR="00BF5D55" w:rsidRDefault="00BF5D55" w:rsidP="00887353">
      <w:pPr>
        <w:tabs>
          <w:tab w:val="left" w:pos="7095"/>
        </w:tabs>
        <w:rPr>
          <w:vertAlign w:val="superscript"/>
        </w:rPr>
      </w:pPr>
    </w:p>
    <w:tbl>
      <w:tblPr>
        <w:tblW w:w="10800" w:type="dxa"/>
        <w:tblInd w:w="-882" w:type="dxa"/>
        <w:tblLook w:val="01E0" w:firstRow="1" w:lastRow="1" w:firstColumn="1" w:lastColumn="1" w:noHBand="0" w:noVBand="0"/>
      </w:tblPr>
      <w:tblGrid>
        <w:gridCol w:w="10800"/>
      </w:tblGrid>
      <w:tr w:rsidR="00887353" w:rsidRPr="00C87886" w14:paraId="6A685F71" w14:textId="77777777">
        <w:trPr>
          <w:trHeight w:val="359"/>
        </w:trPr>
        <w:tc>
          <w:tcPr>
            <w:tcW w:w="10800" w:type="dxa"/>
            <w:tcBorders>
              <w:bottom w:val="single" w:sz="4" w:space="0" w:color="auto"/>
            </w:tcBorders>
            <w:shd w:val="clear" w:color="auto" w:fill="auto"/>
            <w:vAlign w:val="center"/>
          </w:tcPr>
          <w:p w14:paraId="66DDEA0A" w14:textId="77777777" w:rsidR="00B536BA" w:rsidRPr="00C87886" w:rsidRDefault="00487DE3" w:rsidP="00C87886">
            <w:pPr>
              <w:pStyle w:val="Style2"/>
              <w:ind w:right="64"/>
              <w:rPr>
                <w:b/>
                <w:sz w:val="20"/>
                <w:szCs w:val="20"/>
              </w:rPr>
            </w:pPr>
            <w:r w:rsidRPr="00C87886">
              <w:rPr>
                <w:b/>
                <w:sz w:val="20"/>
                <w:szCs w:val="20"/>
              </w:rPr>
              <w:t xml:space="preserve">Please list any </w:t>
            </w:r>
            <w:r w:rsidR="00887353" w:rsidRPr="00C87886">
              <w:rPr>
                <w:b/>
                <w:sz w:val="20"/>
                <w:szCs w:val="20"/>
                <w:u w:val="single"/>
              </w:rPr>
              <w:t>Online Resources</w:t>
            </w:r>
            <w:r w:rsidRPr="00C87886">
              <w:rPr>
                <w:b/>
                <w:sz w:val="20"/>
                <w:szCs w:val="20"/>
              </w:rPr>
              <w:t xml:space="preserve"> for the course</w:t>
            </w:r>
            <w:r w:rsidR="00B536BA" w:rsidRPr="00C87886">
              <w:rPr>
                <w:b/>
                <w:sz w:val="20"/>
                <w:szCs w:val="20"/>
              </w:rPr>
              <w:t xml:space="preserve"> </w:t>
            </w:r>
            <w:r w:rsidR="00B536BA" w:rsidRPr="00C87886">
              <w:rPr>
                <w:sz w:val="20"/>
                <w:szCs w:val="20"/>
              </w:rPr>
              <w:t>(please include complete bibliographical information as above).</w:t>
            </w:r>
          </w:p>
        </w:tc>
      </w:tr>
      <w:tr w:rsidR="00887353" w:rsidRPr="00C87886" w14:paraId="5E27A015" w14:textId="77777777">
        <w:trPr>
          <w:trHeight w:val="1547"/>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41225BC6" w14:textId="77777777" w:rsidR="00887353" w:rsidRPr="00780ABE" w:rsidRDefault="00887353" w:rsidP="00780ABE"/>
        </w:tc>
      </w:tr>
    </w:tbl>
    <w:p w14:paraId="313527B6" w14:textId="77777777" w:rsidR="00887353" w:rsidRDefault="00887353" w:rsidP="00887353">
      <w:pPr>
        <w:tabs>
          <w:tab w:val="left" w:pos="7095"/>
        </w:tabs>
        <w:rPr>
          <w:vertAlign w:val="superscript"/>
        </w:rPr>
      </w:pPr>
    </w:p>
    <w:tbl>
      <w:tblPr>
        <w:tblW w:w="10800" w:type="dxa"/>
        <w:tblInd w:w="-882" w:type="dxa"/>
        <w:tblLook w:val="01E0" w:firstRow="1" w:lastRow="1" w:firstColumn="1" w:lastColumn="1" w:noHBand="0" w:noVBand="0"/>
      </w:tblPr>
      <w:tblGrid>
        <w:gridCol w:w="10800"/>
      </w:tblGrid>
      <w:tr w:rsidR="00887353" w:rsidRPr="00C87886" w14:paraId="477F0F40" w14:textId="77777777">
        <w:trPr>
          <w:trHeight w:val="359"/>
        </w:trPr>
        <w:tc>
          <w:tcPr>
            <w:tcW w:w="10800" w:type="dxa"/>
            <w:tcBorders>
              <w:bottom w:val="single" w:sz="4" w:space="0" w:color="auto"/>
            </w:tcBorders>
            <w:shd w:val="clear" w:color="auto" w:fill="auto"/>
            <w:vAlign w:val="center"/>
          </w:tcPr>
          <w:p w14:paraId="5F41420A" w14:textId="77777777" w:rsidR="00EB3449" w:rsidRPr="00C87886" w:rsidRDefault="00887353" w:rsidP="00C87886">
            <w:pPr>
              <w:pStyle w:val="Style2"/>
              <w:ind w:right="64"/>
              <w:rPr>
                <w:b/>
                <w:sz w:val="20"/>
                <w:szCs w:val="20"/>
              </w:rPr>
            </w:pPr>
            <w:r w:rsidRPr="00C87886">
              <w:rPr>
                <w:b/>
                <w:sz w:val="20"/>
                <w:szCs w:val="20"/>
              </w:rPr>
              <w:t xml:space="preserve">If the course is to be </w:t>
            </w:r>
            <w:r w:rsidR="00EB3449" w:rsidRPr="00C87886">
              <w:rPr>
                <w:b/>
                <w:sz w:val="20"/>
                <w:szCs w:val="20"/>
              </w:rPr>
              <w:t xml:space="preserve">integrated (graduate/undergraduate), please list the </w:t>
            </w:r>
            <w:r w:rsidR="00EB3449" w:rsidRPr="00C87886">
              <w:rPr>
                <w:b/>
                <w:sz w:val="20"/>
                <w:szCs w:val="20"/>
                <w:u w:val="single"/>
              </w:rPr>
              <w:t>additional readings required for graduate students</w:t>
            </w:r>
            <w:r w:rsidR="00EB3449" w:rsidRPr="00C87886">
              <w:rPr>
                <w:b/>
                <w:sz w:val="20"/>
                <w:szCs w:val="20"/>
              </w:rPr>
              <w:t xml:space="preserve"> </w:t>
            </w:r>
            <w:r w:rsidR="00EB3449" w:rsidRPr="00C87886">
              <w:rPr>
                <w:sz w:val="20"/>
                <w:szCs w:val="20"/>
              </w:rPr>
              <w:t xml:space="preserve">(please include complete bibliographical information </w:t>
            </w:r>
            <w:r w:rsidR="00B536BA" w:rsidRPr="00C87886">
              <w:rPr>
                <w:sz w:val="20"/>
                <w:szCs w:val="20"/>
              </w:rPr>
              <w:t>as indicated</w:t>
            </w:r>
            <w:r w:rsidR="00EB3449" w:rsidRPr="00C87886">
              <w:rPr>
                <w:sz w:val="20"/>
                <w:szCs w:val="20"/>
              </w:rPr>
              <w:t xml:space="preserve"> </w:t>
            </w:r>
            <w:r w:rsidR="00B536BA" w:rsidRPr="00C87886">
              <w:rPr>
                <w:sz w:val="20"/>
                <w:szCs w:val="20"/>
              </w:rPr>
              <w:t>above</w:t>
            </w:r>
            <w:r w:rsidR="00EB3449" w:rsidRPr="00C87886">
              <w:rPr>
                <w:sz w:val="20"/>
                <w:szCs w:val="20"/>
              </w:rPr>
              <w:t>)</w:t>
            </w:r>
            <w:r w:rsidR="00B536BA" w:rsidRPr="00C87886">
              <w:rPr>
                <w:sz w:val="20"/>
                <w:szCs w:val="20"/>
              </w:rPr>
              <w:t>.</w:t>
            </w:r>
          </w:p>
          <w:p w14:paraId="658F5A10" w14:textId="77777777" w:rsidR="00887353" w:rsidRPr="00C87886" w:rsidRDefault="00EB3449" w:rsidP="00C87886">
            <w:pPr>
              <w:pStyle w:val="Style2"/>
              <w:ind w:right="64"/>
              <w:rPr>
                <w:b/>
                <w:sz w:val="20"/>
                <w:szCs w:val="20"/>
              </w:rPr>
            </w:pPr>
            <w:r w:rsidRPr="00C87886">
              <w:rPr>
                <w:b/>
                <w:sz w:val="20"/>
                <w:szCs w:val="20"/>
              </w:rPr>
              <w:t>If no additional readings are to be required, please provide a rationale as to why.</w:t>
            </w:r>
          </w:p>
        </w:tc>
      </w:tr>
      <w:tr w:rsidR="00887353" w:rsidRPr="00C87886" w14:paraId="6626F6CE" w14:textId="77777777">
        <w:trPr>
          <w:trHeight w:val="1403"/>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7078D241" w14:textId="77777777" w:rsidR="000C0EF7" w:rsidRPr="000C0EF7" w:rsidRDefault="000C0EF7" w:rsidP="00780ABE"/>
        </w:tc>
      </w:tr>
    </w:tbl>
    <w:p w14:paraId="7FD72BF3" w14:textId="77777777" w:rsidR="0077184C" w:rsidRDefault="0077184C" w:rsidP="00887353">
      <w:pPr>
        <w:tabs>
          <w:tab w:val="left" w:pos="7095"/>
        </w:tabs>
        <w:rPr>
          <w:vertAlign w:val="superscript"/>
        </w:rPr>
      </w:pPr>
    </w:p>
    <w:tbl>
      <w:tblPr>
        <w:tblW w:w="10800" w:type="dxa"/>
        <w:tblInd w:w="-882" w:type="dxa"/>
        <w:tblLayout w:type="fixed"/>
        <w:tblLook w:val="01E0" w:firstRow="1" w:lastRow="1" w:firstColumn="1" w:lastColumn="1" w:noHBand="0" w:noVBand="0"/>
      </w:tblPr>
      <w:tblGrid>
        <w:gridCol w:w="10800"/>
      </w:tblGrid>
      <w:tr w:rsidR="000C0EF7" w:rsidRPr="00C87886" w14:paraId="545D8E61" w14:textId="77777777">
        <w:trPr>
          <w:trHeight w:val="387"/>
        </w:trPr>
        <w:tc>
          <w:tcPr>
            <w:tcW w:w="10800" w:type="dxa"/>
            <w:shd w:val="clear" w:color="auto" w:fill="auto"/>
            <w:vAlign w:val="center"/>
          </w:tcPr>
          <w:p w14:paraId="7CBE17CA" w14:textId="77777777" w:rsidR="0077184C" w:rsidRPr="00C87886" w:rsidRDefault="0077184C" w:rsidP="008D4300">
            <w:pPr>
              <w:rPr>
                <w:b/>
              </w:rPr>
            </w:pPr>
            <w:r w:rsidRPr="00C87886">
              <w:rPr>
                <w:b/>
                <w:u w:val="single"/>
              </w:rPr>
              <w:t>Library Support Statement</w:t>
            </w:r>
            <w:r w:rsidRPr="00C87886">
              <w:rPr>
                <w:b/>
              </w:rPr>
              <w:t xml:space="preserve">: </w:t>
            </w:r>
            <w:r w:rsidRPr="00C87886">
              <w:rPr>
                <w:i/>
              </w:rPr>
              <w:t xml:space="preserve"> </w:t>
            </w:r>
          </w:p>
          <w:p w14:paraId="23A38CCE" w14:textId="77777777" w:rsidR="000C0EF7" w:rsidRPr="00C87886" w:rsidRDefault="00C00ADA" w:rsidP="008D4300">
            <w:pPr>
              <w:rPr>
                <w:i/>
              </w:rPr>
            </w:pPr>
            <w:r w:rsidRPr="0077184C">
              <w:t xml:space="preserve">Proposals for new </w:t>
            </w:r>
            <w:r w:rsidR="00B61BC9" w:rsidRPr="0077184C">
              <w:t>courses</w:t>
            </w:r>
            <w:r w:rsidRPr="0077184C">
              <w:t xml:space="preserve"> </w:t>
            </w:r>
            <w:r w:rsidRPr="00EF4422">
              <w:rPr>
                <w:b/>
              </w:rPr>
              <w:t xml:space="preserve">must include </w:t>
            </w:r>
            <w:r w:rsidR="00B61BC9" w:rsidRPr="00EF4422">
              <w:rPr>
                <w:b/>
              </w:rPr>
              <w:t>a</w:t>
            </w:r>
            <w:r w:rsidR="000C0EF7" w:rsidRPr="00EF4422">
              <w:rPr>
                <w:b/>
              </w:rPr>
              <w:t xml:space="preserve"> library support statement</w:t>
            </w:r>
            <w:r w:rsidR="00B61BC9" w:rsidRPr="0077184C">
              <w:t xml:space="preserve"> </w:t>
            </w:r>
            <w:r w:rsidR="00D337DA" w:rsidRPr="0077184C">
              <w:t xml:space="preserve">from the </w:t>
            </w:r>
            <w:r w:rsidR="00D337DA" w:rsidRPr="00E73B88">
              <w:t>Bibliographer</w:t>
            </w:r>
            <w:r w:rsidR="00D337DA" w:rsidRPr="0077184C">
              <w:t xml:space="preserve"> responsible for the relevant discipline </w:t>
            </w:r>
            <w:r w:rsidR="00E73B88">
              <w:t>(</w:t>
            </w:r>
            <w:hyperlink r:id="rId13" w:history="1">
              <w:r w:rsidR="00E73B88" w:rsidRPr="00E73B88">
                <w:rPr>
                  <w:rStyle w:val="Hyperlink"/>
                </w:rPr>
                <w:t>click here</w:t>
              </w:r>
            </w:hyperlink>
            <w:r w:rsidR="00E73B88">
              <w:t xml:space="preserve">) </w:t>
            </w:r>
            <w:r w:rsidR="00D337DA" w:rsidRPr="0077184C">
              <w:t>to indicate whether resources are adequate to support the course.</w:t>
            </w:r>
            <w:r w:rsidR="00EF4422">
              <w:t xml:space="preserve">  </w:t>
            </w:r>
          </w:p>
        </w:tc>
      </w:tr>
    </w:tbl>
    <w:p w14:paraId="242C0D63" w14:textId="77777777" w:rsidR="00DC731D" w:rsidRPr="0077184C" w:rsidRDefault="00DC731D" w:rsidP="00CD5434">
      <w:pPr>
        <w:rPr>
          <w:sz w:val="12"/>
          <w:szCs w:val="12"/>
        </w:rPr>
      </w:pPr>
    </w:p>
    <w:p w14:paraId="490A42E4" w14:textId="77777777" w:rsidR="00CD5434" w:rsidRDefault="00CD5434" w:rsidP="00CD5434"/>
    <w:p w14:paraId="29B4F9F3" w14:textId="77777777" w:rsidR="00EB0C09" w:rsidRPr="005D08F3" w:rsidRDefault="00EB0C09" w:rsidP="00EB0C09">
      <w:pPr>
        <w:spacing w:before="120"/>
        <w:ind w:left="-990"/>
        <w:rPr>
          <w:b/>
          <w:bCs/>
          <w:iCs/>
          <w:sz w:val="21"/>
          <w:szCs w:val="21"/>
        </w:rPr>
      </w:pPr>
      <w:r w:rsidRPr="008B5DCC">
        <w:rPr>
          <w:b/>
          <w:bCs/>
          <w:iCs/>
          <w:u w:val="single"/>
        </w:rPr>
        <w:t>Confirmation of Consultation/Approval</w:t>
      </w:r>
      <w:r w:rsidRPr="008942A1">
        <w:rPr>
          <w:b/>
          <w:bCs/>
          <w:iCs/>
          <w:sz w:val="21"/>
          <w:szCs w:val="21"/>
        </w:rPr>
        <w:t>:</w:t>
      </w:r>
    </w:p>
    <w:p w14:paraId="1EE59FF1" w14:textId="77777777" w:rsidR="00C80595" w:rsidRDefault="00EB0C09" w:rsidP="00EB0C09">
      <w:pPr>
        <w:pStyle w:val="BodyText3"/>
        <w:ind w:left="-990"/>
        <w:jc w:val="left"/>
        <w:rPr>
          <w:bCs/>
          <w:iCs/>
        </w:rPr>
      </w:pPr>
      <w:r w:rsidRPr="00EB0C09">
        <w:rPr>
          <w:bCs/>
          <w:iCs/>
          <w:sz w:val="20"/>
          <w:szCs w:val="20"/>
        </w:rPr>
        <w:t xml:space="preserve">The Committee on Curriculum, Curricular Policy and Standards will not consider new course proposals that have not been approved by the </w:t>
      </w:r>
      <w:r w:rsidR="006129F1">
        <w:rPr>
          <w:bCs/>
          <w:iCs/>
          <w:sz w:val="20"/>
          <w:szCs w:val="20"/>
        </w:rPr>
        <w:t>Department/School</w:t>
      </w:r>
      <w:r w:rsidRPr="00EB0C09">
        <w:rPr>
          <w:bCs/>
          <w:iCs/>
          <w:sz w:val="20"/>
          <w:szCs w:val="20"/>
        </w:rPr>
        <w:t xml:space="preserve"> resp</w:t>
      </w:r>
      <w:r w:rsidR="007A4FB5">
        <w:rPr>
          <w:bCs/>
          <w:iCs/>
          <w:sz w:val="20"/>
          <w:szCs w:val="20"/>
        </w:rPr>
        <w:t>onsible for offering the course</w:t>
      </w:r>
      <w:r w:rsidR="00C80595">
        <w:rPr>
          <w:bCs/>
          <w:iCs/>
          <w:sz w:val="20"/>
          <w:szCs w:val="20"/>
        </w:rPr>
        <w:t>.</w:t>
      </w:r>
    </w:p>
    <w:p w14:paraId="6A35B106" w14:textId="77777777" w:rsidR="00C80595" w:rsidRPr="007E4A48" w:rsidRDefault="007A4FB5" w:rsidP="00EB0C09">
      <w:pPr>
        <w:pStyle w:val="BodyText3"/>
        <w:ind w:left="-990"/>
        <w:jc w:val="left"/>
        <w:rPr>
          <w:b/>
          <w:bCs/>
          <w:iCs/>
        </w:rPr>
      </w:pPr>
      <w:r>
        <w:rPr>
          <w:bCs/>
          <w:iCs/>
          <w:sz w:val="20"/>
          <w:szCs w:val="20"/>
        </w:rPr>
        <w:t xml:space="preserve">If </w:t>
      </w:r>
      <w:r w:rsidRPr="00EB0C09">
        <w:rPr>
          <w:bCs/>
          <w:iCs/>
          <w:sz w:val="20"/>
          <w:szCs w:val="20"/>
        </w:rPr>
        <w:t xml:space="preserve">the proposed course is to be cross-listed, integrated, listed as </w:t>
      </w:r>
      <w:proofErr w:type="gramStart"/>
      <w:r w:rsidRPr="00EB0C09">
        <w:rPr>
          <w:bCs/>
          <w:iCs/>
          <w:sz w:val="20"/>
          <w:szCs w:val="20"/>
        </w:rPr>
        <w:t>a course</w:t>
      </w:r>
      <w:proofErr w:type="gramEnd"/>
      <w:r w:rsidRPr="00EB0C09">
        <w:rPr>
          <w:bCs/>
          <w:iCs/>
          <w:sz w:val="20"/>
          <w:szCs w:val="20"/>
        </w:rPr>
        <w:t xml:space="preserve"> credit exclusion with another course, or listed as a major/minor course option in a</w:t>
      </w:r>
      <w:r w:rsidR="00B536BA">
        <w:rPr>
          <w:bCs/>
          <w:iCs/>
          <w:sz w:val="20"/>
          <w:szCs w:val="20"/>
        </w:rPr>
        <w:t xml:space="preserve">nother </w:t>
      </w:r>
      <w:r w:rsidRPr="00EB0C09">
        <w:rPr>
          <w:bCs/>
          <w:iCs/>
          <w:sz w:val="20"/>
          <w:szCs w:val="20"/>
        </w:rPr>
        <w:t>program, approval from all of the relevant parties is also required.</w:t>
      </w:r>
      <w:r>
        <w:rPr>
          <w:bCs/>
          <w:iCs/>
          <w:sz w:val="20"/>
          <w:szCs w:val="20"/>
        </w:rPr>
        <w:t xml:space="preserve"> </w:t>
      </w:r>
      <w:r w:rsidRPr="007E4A48">
        <w:rPr>
          <w:b/>
          <w:bCs/>
          <w:iCs/>
          <w:sz w:val="20"/>
          <w:szCs w:val="20"/>
        </w:rPr>
        <w:t xml:space="preserve">Proposals </w:t>
      </w:r>
      <w:r w:rsidR="006129F1" w:rsidRPr="007E4A48">
        <w:rPr>
          <w:b/>
          <w:bCs/>
          <w:iCs/>
          <w:sz w:val="20"/>
          <w:szCs w:val="20"/>
        </w:rPr>
        <w:t xml:space="preserve">which require consultation but are </w:t>
      </w:r>
      <w:r w:rsidRPr="007E4A48">
        <w:rPr>
          <w:b/>
          <w:bCs/>
          <w:iCs/>
          <w:sz w:val="20"/>
          <w:szCs w:val="20"/>
        </w:rPr>
        <w:t xml:space="preserve">submitted without </w:t>
      </w:r>
      <w:r w:rsidR="006129F1" w:rsidRPr="007E4A48">
        <w:rPr>
          <w:b/>
          <w:bCs/>
          <w:iCs/>
          <w:sz w:val="20"/>
          <w:szCs w:val="20"/>
        </w:rPr>
        <w:t xml:space="preserve">evidence of </w:t>
      </w:r>
      <w:r w:rsidRPr="007E4A48">
        <w:rPr>
          <w:b/>
          <w:bCs/>
          <w:iCs/>
          <w:sz w:val="20"/>
          <w:szCs w:val="20"/>
        </w:rPr>
        <w:t xml:space="preserve">consultation </w:t>
      </w:r>
      <w:r w:rsidR="00C80595" w:rsidRPr="007E4A48">
        <w:rPr>
          <w:b/>
          <w:bCs/>
          <w:iCs/>
          <w:sz w:val="20"/>
          <w:szCs w:val="20"/>
        </w:rPr>
        <w:t>will not be considered</w:t>
      </w:r>
      <w:r w:rsidRPr="007E4A48">
        <w:rPr>
          <w:b/>
          <w:bCs/>
          <w:iCs/>
          <w:sz w:val="20"/>
          <w:szCs w:val="20"/>
        </w:rPr>
        <w:t>.</w:t>
      </w:r>
    </w:p>
    <w:p w14:paraId="28D5102B" w14:textId="77777777" w:rsidR="001216FA" w:rsidRPr="007A4FB5" w:rsidRDefault="00EB0C09" w:rsidP="00EB0C09">
      <w:pPr>
        <w:pStyle w:val="BodyText3"/>
        <w:ind w:left="-990"/>
        <w:jc w:val="left"/>
        <w:rPr>
          <w:bCs/>
          <w:iCs/>
          <w:sz w:val="20"/>
          <w:szCs w:val="20"/>
        </w:rPr>
      </w:pPr>
      <w:r w:rsidRPr="00EB0C09">
        <w:rPr>
          <w:bCs/>
          <w:iCs/>
          <w:sz w:val="20"/>
          <w:szCs w:val="20"/>
        </w:rPr>
        <w:t xml:space="preserve">Please ensure that all </w:t>
      </w:r>
      <w:r w:rsidR="00A52B50">
        <w:rPr>
          <w:bCs/>
          <w:iCs/>
          <w:sz w:val="20"/>
          <w:szCs w:val="20"/>
        </w:rPr>
        <w:t xml:space="preserve">fields are filled below, </w:t>
      </w:r>
      <w:r w:rsidR="007E4A48">
        <w:rPr>
          <w:bCs/>
          <w:iCs/>
          <w:sz w:val="20"/>
          <w:szCs w:val="20"/>
        </w:rPr>
        <w:t xml:space="preserve">and </w:t>
      </w:r>
      <w:r w:rsidR="007E4A48" w:rsidRPr="00EB0C09">
        <w:rPr>
          <w:bCs/>
          <w:iCs/>
          <w:sz w:val="20"/>
          <w:szCs w:val="20"/>
        </w:rPr>
        <w:t>that</w:t>
      </w:r>
      <w:r w:rsidRPr="00EB0C09">
        <w:rPr>
          <w:bCs/>
          <w:iCs/>
          <w:sz w:val="20"/>
          <w:szCs w:val="20"/>
        </w:rPr>
        <w:t xml:space="preserve"> appropriate consultation/approval documentation </w:t>
      </w:r>
      <w:r w:rsidR="00A52B50">
        <w:rPr>
          <w:bCs/>
          <w:iCs/>
          <w:sz w:val="20"/>
          <w:szCs w:val="20"/>
        </w:rPr>
        <w:t>i</w:t>
      </w:r>
      <w:r w:rsidRPr="00EB0C09">
        <w:rPr>
          <w:bCs/>
          <w:iCs/>
          <w:sz w:val="20"/>
          <w:szCs w:val="20"/>
        </w:rPr>
        <w:t>s attached.</w:t>
      </w:r>
    </w:p>
    <w:p w14:paraId="10DA050F" w14:textId="77777777" w:rsidR="001216FA" w:rsidRPr="00A672D1" w:rsidRDefault="001216FA" w:rsidP="00D16ED9"/>
    <w:tbl>
      <w:tblPr>
        <w:tblW w:w="10800" w:type="dxa"/>
        <w:tblInd w:w="-882" w:type="dxa"/>
        <w:tblLayout w:type="fixed"/>
        <w:tblLook w:val="01E0" w:firstRow="1" w:lastRow="1" w:firstColumn="1" w:lastColumn="1" w:noHBand="0" w:noVBand="0"/>
      </w:tblPr>
      <w:tblGrid>
        <w:gridCol w:w="5490"/>
        <w:gridCol w:w="450"/>
        <w:gridCol w:w="810"/>
        <w:gridCol w:w="270"/>
        <w:gridCol w:w="270"/>
        <w:gridCol w:w="450"/>
        <w:gridCol w:w="3060"/>
      </w:tblGrid>
      <w:tr w:rsidR="003D2149" w:rsidRPr="00551B9F" w14:paraId="13C5FB26" w14:textId="77777777">
        <w:trPr>
          <w:trHeight w:val="387"/>
        </w:trPr>
        <w:tc>
          <w:tcPr>
            <w:tcW w:w="5490" w:type="dxa"/>
            <w:shd w:val="clear" w:color="auto" w:fill="auto"/>
            <w:vAlign w:val="center"/>
          </w:tcPr>
          <w:p w14:paraId="1700D636" w14:textId="77777777" w:rsidR="00F070E3" w:rsidRPr="00304803" w:rsidRDefault="0098064A" w:rsidP="00F070E3">
            <w:hyperlink r:id="rId14" w:history="1">
              <w:r w:rsidR="00F070E3" w:rsidRPr="00304803">
                <w:rPr>
                  <w:rStyle w:val="Hyperlink"/>
                </w:rPr>
                <w:t>Curriculum Toolkit: Consultation Form</w:t>
              </w:r>
            </w:hyperlink>
          </w:p>
          <w:p w14:paraId="16268D38" w14:textId="77777777" w:rsidR="003D2149" w:rsidRPr="003C5ABF" w:rsidRDefault="003D2149" w:rsidP="00EE7DE0"/>
        </w:tc>
        <w:tc>
          <w:tcPr>
            <w:tcW w:w="450" w:type="dxa"/>
            <w:shd w:val="clear" w:color="auto" w:fill="auto"/>
            <w:vAlign w:val="center"/>
          </w:tcPr>
          <w:p w14:paraId="60044847" w14:textId="77777777" w:rsidR="003D2149" w:rsidRPr="00551B9F" w:rsidRDefault="003D2149" w:rsidP="00EE7DE0">
            <w:pPr>
              <w:jc w:val="center"/>
              <w:rPr>
                <w:b/>
              </w:rPr>
            </w:pPr>
          </w:p>
        </w:tc>
        <w:tc>
          <w:tcPr>
            <w:tcW w:w="810" w:type="dxa"/>
            <w:shd w:val="clear" w:color="auto" w:fill="auto"/>
            <w:vAlign w:val="center"/>
          </w:tcPr>
          <w:p w14:paraId="1F55A8B5" w14:textId="77777777" w:rsidR="003D2149" w:rsidRPr="00551B9F" w:rsidRDefault="003D2149" w:rsidP="00EE7DE0">
            <w:pPr>
              <w:rPr>
                <w:b/>
              </w:rPr>
            </w:pPr>
          </w:p>
        </w:tc>
        <w:tc>
          <w:tcPr>
            <w:tcW w:w="270" w:type="dxa"/>
            <w:shd w:val="clear" w:color="auto" w:fill="auto"/>
            <w:vAlign w:val="center"/>
          </w:tcPr>
          <w:p w14:paraId="3435E439" w14:textId="77777777" w:rsidR="003D2149" w:rsidRPr="00551B9F" w:rsidRDefault="003D2149" w:rsidP="00EE7DE0">
            <w:pPr>
              <w:jc w:val="center"/>
              <w:rPr>
                <w:b/>
              </w:rPr>
            </w:pPr>
          </w:p>
        </w:tc>
        <w:tc>
          <w:tcPr>
            <w:tcW w:w="270" w:type="dxa"/>
            <w:shd w:val="clear" w:color="auto" w:fill="auto"/>
            <w:vAlign w:val="center"/>
          </w:tcPr>
          <w:p w14:paraId="12812897" w14:textId="77777777" w:rsidR="003D2149" w:rsidRPr="00551B9F" w:rsidRDefault="003D2149" w:rsidP="00EE7DE0">
            <w:pPr>
              <w:rPr>
                <w:b/>
              </w:rPr>
            </w:pPr>
          </w:p>
        </w:tc>
        <w:tc>
          <w:tcPr>
            <w:tcW w:w="450" w:type="dxa"/>
            <w:shd w:val="clear" w:color="auto" w:fill="auto"/>
            <w:vAlign w:val="center"/>
          </w:tcPr>
          <w:p w14:paraId="7FFEE013" w14:textId="77777777" w:rsidR="003D2149" w:rsidRPr="00551B9F" w:rsidRDefault="003D2149" w:rsidP="00EE7DE0">
            <w:pPr>
              <w:jc w:val="center"/>
              <w:rPr>
                <w:b/>
              </w:rPr>
            </w:pPr>
          </w:p>
        </w:tc>
        <w:tc>
          <w:tcPr>
            <w:tcW w:w="3060" w:type="dxa"/>
            <w:shd w:val="clear" w:color="auto" w:fill="auto"/>
            <w:vAlign w:val="center"/>
          </w:tcPr>
          <w:p w14:paraId="6FE73415" w14:textId="77777777" w:rsidR="003D2149" w:rsidRPr="00551B9F" w:rsidRDefault="003D2149" w:rsidP="00EE7DE0">
            <w:pPr>
              <w:rPr>
                <w:b/>
              </w:rPr>
            </w:pPr>
          </w:p>
        </w:tc>
      </w:tr>
      <w:tr w:rsidR="003D2149" w:rsidRPr="00551B9F" w14:paraId="52074F19" w14:textId="77777777">
        <w:trPr>
          <w:trHeight w:val="387"/>
        </w:trPr>
        <w:tc>
          <w:tcPr>
            <w:tcW w:w="5490" w:type="dxa"/>
            <w:shd w:val="clear" w:color="auto" w:fill="auto"/>
            <w:vAlign w:val="center"/>
          </w:tcPr>
          <w:p w14:paraId="2D409B7A" w14:textId="77777777" w:rsidR="003D2149" w:rsidRPr="003C5ABF" w:rsidRDefault="003D2149" w:rsidP="00EE7DE0">
            <w:r w:rsidRPr="00551B9F">
              <w:rPr>
                <w:b/>
                <w:sz w:val="21"/>
                <w:szCs w:val="21"/>
              </w:rPr>
              <w:t xml:space="preserve">Is evidence of consultation attached? </w:t>
            </w:r>
            <w:r w:rsidRPr="001E18B9">
              <w:t>(please check)</w:t>
            </w:r>
          </w:p>
        </w:tc>
        <w:sdt>
          <w:sdtPr>
            <w:rPr>
              <w:b/>
            </w:rPr>
            <w:id w:val="-1418398331"/>
          </w:sdtPr>
          <w:sdtEndPr/>
          <w:sdtContent>
            <w:tc>
              <w:tcPr>
                <w:tcW w:w="450" w:type="dxa"/>
                <w:shd w:val="clear" w:color="auto" w:fill="auto"/>
                <w:vAlign w:val="center"/>
              </w:tcPr>
              <w:p w14:paraId="2299536A" w14:textId="77777777" w:rsidR="003D2149" w:rsidRPr="00551B9F" w:rsidRDefault="003D2149" w:rsidP="00EE7DE0">
                <w:pPr>
                  <w:jc w:val="center"/>
                  <w:rPr>
                    <w:b/>
                  </w:rPr>
                </w:pPr>
                <w:r>
                  <w:rPr>
                    <w:rFonts w:ascii="MS Gothic" w:eastAsia="MS Gothic" w:hAnsi="MS Gothic" w:hint="eastAsia"/>
                    <w:b/>
                  </w:rPr>
                  <w:t>☐</w:t>
                </w:r>
              </w:p>
            </w:tc>
          </w:sdtContent>
        </w:sdt>
        <w:tc>
          <w:tcPr>
            <w:tcW w:w="810" w:type="dxa"/>
            <w:shd w:val="clear" w:color="auto" w:fill="auto"/>
            <w:vAlign w:val="center"/>
          </w:tcPr>
          <w:p w14:paraId="6F21D6E8" w14:textId="77777777" w:rsidR="003D2149" w:rsidRPr="00551B9F" w:rsidRDefault="003D2149" w:rsidP="00EE7DE0">
            <w:pPr>
              <w:rPr>
                <w:b/>
              </w:rPr>
            </w:pPr>
            <w:r w:rsidRPr="00551B9F">
              <w:rPr>
                <w:b/>
              </w:rPr>
              <w:t>Yes</w:t>
            </w:r>
          </w:p>
        </w:tc>
        <w:tc>
          <w:tcPr>
            <w:tcW w:w="270" w:type="dxa"/>
            <w:shd w:val="clear" w:color="auto" w:fill="auto"/>
            <w:vAlign w:val="center"/>
          </w:tcPr>
          <w:p w14:paraId="003E747A" w14:textId="77777777" w:rsidR="003D2149" w:rsidRPr="00551B9F" w:rsidRDefault="003D2149" w:rsidP="00EE7DE0">
            <w:pPr>
              <w:jc w:val="center"/>
              <w:rPr>
                <w:b/>
              </w:rPr>
            </w:pPr>
          </w:p>
        </w:tc>
        <w:tc>
          <w:tcPr>
            <w:tcW w:w="270" w:type="dxa"/>
            <w:shd w:val="clear" w:color="auto" w:fill="auto"/>
            <w:vAlign w:val="center"/>
          </w:tcPr>
          <w:p w14:paraId="770718E6" w14:textId="77777777" w:rsidR="003D2149" w:rsidRPr="00551B9F" w:rsidRDefault="003D2149" w:rsidP="00EE7DE0">
            <w:pPr>
              <w:rPr>
                <w:b/>
              </w:rPr>
            </w:pPr>
          </w:p>
        </w:tc>
        <w:tc>
          <w:tcPr>
            <w:tcW w:w="450" w:type="dxa"/>
            <w:shd w:val="clear" w:color="auto" w:fill="auto"/>
            <w:vAlign w:val="center"/>
          </w:tcPr>
          <w:p w14:paraId="665332AE" w14:textId="2E27DF95" w:rsidR="003D2149" w:rsidRPr="00551B9F" w:rsidRDefault="005931DA" w:rsidP="00EE7DE0">
            <w:pPr>
              <w:jc w:val="center"/>
              <w:rPr>
                <w:b/>
              </w:rPr>
            </w:pPr>
            <w:r>
              <w:rPr>
                <w:b/>
              </w:rPr>
              <w:t>X</w:t>
            </w:r>
          </w:p>
        </w:tc>
        <w:tc>
          <w:tcPr>
            <w:tcW w:w="3060" w:type="dxa"/>
            <w:shd w:val="clear" w:color="auto" w:fill="auto"/>
            <w:vAlign w:val="center"/>
          </w:tcPr>
          <w:p w14:paraId="20CC207E" w14:textId="77777777" w:rsidR="003D2149" w:rsidRPr="00551B9F" w:rsidRDefault="003D2149" w:rsidP="00EE7DE0">
            <w:pPr>
              <w:rPr>
                <w:b/>
              </w:rPr>
            </w:pPr>
            <w:r w:rsidRPr="00551B9F">
              <w:rPr>
                <w:b/>
              </w:rPr>
              <w:t>Not applicable</w:t>
            </w:r>
          </w:p>
        </w:tc>
      </w:tr>
    </w:tbl>
    <w:p w14:paraId="7D725D4D" w14:textId="77777777" w:rsidR="003D2149" w:rsidRPr="00A52B50" w:rsidRDefault="003D2149" w:rsidP="00227ADA">
      <w:pPr>
        <w:pStyle w:val="BodyText3"/>
        <w:jc w:val="left"/>
        <w:rPr>
          <w:iCs/>
          <w:sz w:val="20"/>
          <w:szCs w:val="20"/>
        </w:rPr>
      </w:pPr>
    </w:p>
    <w:tbl>
      <w:tblPr>
        <w:tblW w:w="10715" w:type="dxa"/>
        <w:tblInd w:w="-990" w:type="dxa"/>
        <w:tblLayout w:type="fixed"/>
        <w:tblCellMar>
          <w:left w:w="0" w:type="dxa"/>
          <w:right w:w="0" w:type="dxa"/>
        </w:tblCellMar>
        <w:tblLook w:val="0000" w:firstRow="0" w:lastRow="0" w:firstColumn="0" w:lastColumn="0" w:noHBand="0" w:noVBand="0"/>
      </w:tblPr>
      <w:tblGrid>
        <w:gridCol w:w="3065"/>
        <w:gridCol w:w="180"/>
        <w:gridCol w:w="4680"/>
        <w:gridCol w:w="180"/>
        <w:gridCol w:w="2610"/>
      </w:tblGrid>
      <w:tr w:rsidR="00407E80" w:rsidRPr="00A52B50" w14:paraId="635804DD" w14:textId="77777777">
        <w:trPr>
          <w:cantSplit/>
          <w:trHeight w:hRule="exact" w:val="387"/>
        </w:trPr>
        <w:sdt>
          <w:sdtPr>
            <w:rPr>
              <w:rFonts w:cs="Arial"/>
            </w:rPr>
            <w:id w:val="-537503311"/>
          </w:sdtPr>
          <w:sdtEndPr/>
          <w:sdtContent>
            <w:tc>
              <w:tcPr>
                <w:tcW w:w="3065" w:type="dxa"/>
                <w:tcBorders>
                  <w:bottom w:val="single" w:sz="4" w:space="0" w:color="auto"/>
                </w:tcBorders>
                <w:vAlign w:val="bottom"/>
              </w:tcPr>
              <w:p w14:paraId="27725068" w14:textId="4C964283" w:rsidR="00407E80" w:rsidRPr="00A52B50" w:rsidRDefault="0098064A" w:rsidP="0098064A">
                <w:pPr>
                  <w:pStyle w:val="BodyText"/>
                  <w:rPr>
                    <w:rFonts w:cs="Arial"/>
                  </w:rPr>
                </w:pPr>
                <w:r>
                  <w:rPr>
                    <w:rFonts w:cs="Arial"/>
                  </w:rPr>
                  <w:t>WRIT</w:t>
                </w:r>
              </w:p>
            </w:tc>
          </w:sdtContent>
        </w:sdt>
        <w:tc>
          <w:tcPr>
            <w:tcW w:w="180" w:type="dxa"/>
            <w:vAlign w:val="bottom"/>
          </w:tcPr>
          <w:p w14:paraId="67835BF4" w14:textId="77777777" w:rsidR="00407E80" w:rsidRPr="00A52B50" w:rsidRDefault="00407E80" w:rsidP="000746A5">
            <w:pPr>
              <w:pStyle w:val="BodyText"/>
              <w:rPr>
                <w:b/>
              </w:rPr>
            </w:pPr>
          </w:p>
        </w:tc>
        <w:sdt>
          <w:sdtPr>
            <w:rPr>
              <w:rFonts w:cs="Arial"/>
              <w:b/>
              <w:color w:val="808080"/>
            </w:rPr>
            <w:id w:val="-1662379376"/>
          </w:sdtPr>
          <w:sdtEndPr/>
          <w:sdtContent>
            <w:tc>
              <w:tcPr>
                <w:tcW w:w="4680" w:type="dxa"/>
                <w:tcBorders>
                  <w:bottom w:val="single" w:sz="4" w:space="0" w:color="auto"/>
                </w:tcBorders>
                <w:vAlign w:val="bottom"/>
              </w:tcPr>
              <w:p w14:paraId="356B85FE" w14:textId="67AA794D" w:rsidR="00407E80" w:rsidRPr="00A52B50" w:rsidRDefault="0098064A" w:rsidP="0098064A">
                <w:pPr>
                  <w:pStyle w:val="BodyText"/>
                  <w:rPr>
                    <w:rFonts w:cs="Arial"/>
                    <w:b/>
                  </w:rPr>
                </w:pPr>
                <w:r>
                  <w:rPr>
                    <w:rFonts w:cs="Arial"/>
                    <w:b/>
                    <w:color w:val="808080"/>
                  </w:rPr>
                  <w:t>K. Doyle</w:t>
                </w:r>
              </w:p>
            </w:tc>
          </w:sdtContent>
        </w:sdt>
        <w:tc>
          <w:tcPr>
            <w:tcW w:w="180" w:type="dxa"/>
            <w:vAlign w:val="bottom"/>
          </w:tcPr>
          <w:p w14:paraId="79003FC1" w14:textId="77777777" w:rsidR="00407E80" w:rsidRPr="00A52B50" w:rsidRDefault="00407E80" w:rsidP="000746A5">
            <w:pPr>
              <w:pStyle w:val="BodyText"/>
              <w:rPr>
                <w:b/>
              </w:rPr>
            </w:pPr>
          </w:p>
        </w:tc>
        <w:sdt>
          <w:sdtPr>
            <w:rPr>
              <w:rFonts w:cs="Arial"/>
              <w:color w:val="808080"/>
            </w:rPr>
            <w:id w:val="1459289408"/>
            <w:date w:fullDate="2016-05-30T00:00:00Z">
              <w:dateFormat w:val="MMMM d, yyyy"/>
              <w:lid w:val="en-US"/>
              <w:storeMappedDataAs w:val="dateTime"/>
              <w:calendar w:val="gregorian"/>
            </w:date>
          </w:sdtPr>
          <w:sdtEndPr/>
          <w:sdtContent>
            <w:tc>
              <w:tcPr>
                <w:tcW w:w="2610" w:type="dxa"/>
                <w:tcBorders>
                  <w:bottom w:val="single" w:sz="4" w:space="0" w:color="auto"/>
                </w:tcBorders>
                <w:vAlign w:val="bottom"/>
              </w:tcPr>
              <w:p w14:paraId="199AD131" w14:textId="5EA34702" w:rsidR="00407E80" w:rsidRPr="00A52B50" w:rsidRDefault="0098064A" w:rsidP="000746A5">
                <w:pPr>
                  <w:pStyle w:val="BodyText"/>
                  <w:rPr>
                    <w:rFonts w:cs="Arial"/>
                  </w:rPr>
                </w:pPr>
                <w:r>
                  <w:rPr>
                    <w:rFonts w:cs="Arial"/>
                    <w:color w:val="808080"/>
                  </w:rPr>
                  <w:t>May 30, 2016</w:t>
                </w:r>
              </w:p>
            </w:tc>
          </w:sdtContent>
        </w:sdt>
      </w:tr>
      <w:tr w:rsidR="00407E80" w:rsidRPr="00A52B50" w14:paraId="6A8EEF4F" w14:textId="77777777">
        <w:trPr>
          <w:cantSplit/>
          <w:trHeight w:hRule="exact" w:val="406"/>
        </w:trPr>
        <w:tc>
          <w:tcPr>
            <w:tcW w:w="3065" w:type="dxa"/>
            <w:tcBorders>
              <w:top w:val="single" w:sz="4" w:space="0" w:color="auto"/>
            </w:tcBorders>
          </w:tcPr>
          <w:p w14:paraId="42BF77BD" w14:textId="77777777" w:rsidR="00407E80" w:rsidRDefault="00407E80" w:rsidP="00A15178">
            <w:pPr>
              <w:pStyle w:val="Style2"/>
              <w:spacing w:before="20"/>
              <w:rPr>
                <w:sz w:val="20"/>
                <w:szCs w:val="20"/>
              </w:rPr>
            </w:pPr>
            <w:r w:rsidRPr="00A52B50">
              <w:rPr>
                <w:sz w:val="20"/>
                <w:szCs w:val="20"/>
              </w:rPr>
              <w:t>Faculty/Department/School</w:t>
            </w:r>
          </w:p>
          <w:p w14:paraId="46616540" w14:textId="77777777" w:rsidR="005E07D3" w:rsidRPr="00A52B50" w:rsidRDefault="005E07D3" w:rsidP="00A15178">
            <w:pPr>
              <w:pStyle w:val="Style2"/>
              <w:spacing w:before="20"/>
              <w:rPr>
                <w:sz w:val="20"/>
                <w:szCs w:val="20"/>
              </w:rPr>
            </w:pPr>
          </w:p>
        </w:tc>
        <w:tc>
          <w:tcPr>
            <w:tcW w:w="180" w:type="dxa"/>
          </w:tcPr>
          <w:p w14:paraId="21762F0E" w14:textId="77777777" w:rsidR="00407E80" w:rsidRPr="00A52B50" w:rsidRDefault="00407E80" w:rsidP="00A15178">
            <w:pPr>
              <w:pStyle w:val="Style2"/>
              <w:spacing w:before="20"/>
              <w:rPr>
                <w:sz w:val="20"/>
                <w:szCs w:val="20"/>
              </w:rPr>
            </w:pPr>
          </w:p>
        </w:tc>
        <w:tc>
          <w:tcPr>
            <w:tcW w:w="4680" w:type="dxa"/>
            <w:tcBorders>
              <w:top w:val="single" w:sz="4" w:space="0" w:color="auto"/>
            </w:tcBorders>
          </w:tcPr>
          <w:p w14:paraId="4DF7E7A7" w14:textId="77777777" w:rsidR="00407E80" w:rsidRPr="00A52B50" w:rsidRDefault="00407E80" w:rsidP="00407E80">
            <w:pPr>
              <w:pStyle w:val="Style2"/>
              <w:spacing w:before="20"/>
              <w:rPr>
                <w:sz w:val="20"/>
                <w:szCs w:val="20"/>
              </w:rPr>
            </w:pPr>
            <w:r w:rsidRPr="00A52B50">
              <w:rPr>
                <w:sz w:val="20"/>
                <w:szCs w:val="20"/>
              </w:rPr>
              <w:t xml:space="preserve">Name </w:t>
            </w:r>
          </w:p>
        </w:tc>
        <w:tc>
          <w:tcPr>
            <w:tcW w:w="180" w:type="dxa"/>
          </w:tcPr>
          <w:p w14:paraId="3A7EDB05" w14:textId="77777777" w:rsidR="00407E80" w:rsidRPr="00A52B50" w:rsidRDefault="00407E80" w:rsidP="00A15178">
            <w:pPr>
              <w:pStyle w:val="Style2"/>
              <w:spacing w:before="20"/>
              <w:rPr>
                <w:sz w:val="20"/>
                <w:szCs w:val="20"/>
              </w:rPr>
            </w:pPr>
          </w:p>
        </w:tc>
        <w:tc>
          <w:tcPr>
            <w:tcW w:w="2610" w:type="dxa"/>
            <w:tcBorders>
              <w:top w:val="single" w:sz="4" w:space="0" w:color="auto"/>
            </w:tcBorders>
          </w:tcPr>
          <w:p w14:paraId="2FA51121" w14:textId="77777777" w:rsidR="00407E80" w:rsidRPr="00A52B50" w:rsidRDefault="00407E80" w:rsidP="00A15178">
            <w:pPr>
              <w:pStyle w:val="Style2"/>
              <w:spacing w:before="20"/>
              <w:rPr>
                <w:sz w:val="20"/>
                <w:szCs w:val="20"/>
              </w:rPr>
            </w:pPr>
            <w:r w:rsidRPr="00A52B50">
              <w:rPr>
                <w:sz w:val="20"/>
                <w:szCs w:val="20"/>
              </w:rPr>
              <w:t>Date</w:t>
            </w:r>
          </w:p>
        </w:tc>
      </w:tr>
      <w:tr w:rsidR="00407E80" w:rsidRPr="00A52B50" w14:paraId="64CE4CCB" w14:textId="77777777">
        <w:trPr>
          <w:cantSplit/>
          <w:trHeight w:hRule="exact" w:val="387"/>
        </w:trPr>
        <w:sdt>
          <w:sdtPr>
            <w:rPr>
              <w:rFonts w:cs="Arial"/>
            </w:rPr>
            <w:id w:val="442038109"/>
            <w:showingPlcHdr/>
          </w:sdtPr>
          <w:sdtEndPr/>
          <w:sdtContent>
            <w:tc>
              <w:tcPr>
                <w:tcW w:w="3065" w:type="dxa"/>
                <w:tcBorders>
                  <w:bottom w:val="single" w:sz="4" w:space="0" w:color="auto"/>
                </w:tcBorders>
                <w:vAlign w:val="bottom"/>
              </w:tcPr>
              <w:p w14:paraId="087F9F1E" w14:textId="77777777" w:rsidR="00407E80" w:rsidRPr="00A52B50" w:rsidRDefault="00DA7D8E" w:rsidP="00A15178">
                <w:pPr>
                  <w:pStyle w:val="BodyText"/>
                  <w:rPr>
                    <w:rFonts w:cs="Arial"/>
                  </w:rPr>
                </w:pPr>
                <w:r w:rsidRPr="007771BD">
                  <w:rPr>
                    <w:rStyle w:val="PlaceholderText"/>
                  </w:rPr>
                  <w:t>Click here to enter text.</w:t>
                </w:r>
              </w:p>
            </w:tc>
          </w:sdtContent>
        </w:sdt>
        <w:tc>
          <w:tcPr>
            <w:tcW w:w="180" w:type="dxa"/>
            <w:vAlign w:val="bottom"/>
          </w:tcPr>
          <w:p w14:paraId="2307E737" w14:textId="77777777" w:rsidR="00407E80" w:rsidRPr="00A52B50" w:rsidRDefault="00407E80" w:rsidP="00A15178">
            <w:pPr>
              <w:pStyle w:val="BodyText"/>
              <w:rPr>
                <w:b/>
              </w:rPr>
            </w:pPr>
          </w:p>
        </w:tc>
        <w:sdt>
          <w:sdtPr>
            <w:rPr>
              <w:rFonts w:cs="Arial"/>
              <w:b/>
              <w:color w:val="808080"/>
            </w:rPr>
            <w:id w:val="135008617"/>
            <w:showingPlcHdr/>
          </w:sdtPr>
          <w:sdtEndPr/>
          <w:sdtContent>
            <w:tc>
              <w:tcPr>
                <w:tcW w:w="4680" w:type="dxa"/>
                <w:tcBorders>
                  <w:bottom w:val="single" w:sz="4" w:space="0" w:color="auto"/>
                </w:tcBorders>
                <w:vAlign w:val="bottom"/>
              </w:tcPr>
              <w:p w14:paraId="013DEDFE" w14:textId="77777777" w:rsidR="00407E80" w:rsidRPr="00A52B50" w:rsidRDefault="00DA7D8E" w:rsidP="00A15178">
                <w:pPr>
                  <w:pStyle w:val="BodyText"/>
                  <w:rPr>
                    <w:rFonts w:cs="Arial"/>
                    <w:b/>
                  </w:rPr>
                </w:pPr>
                <w:r w:rsidRPr="007771BD">
                  <w:rPr>
                    <w:rStyle w:val="PlaceholderText"/>
                  </w:rPr>
                  <w:t>Click here to enter text.</w:t>
                </w:r>
              </w:p>
            </w:tc>
          </w:sdtContent>
        </w:sdt>
        <w:tc>
          <w:tcPr>
            <w:tcW w:w="180" w:type="dxa"/>
            <w:vAlign w:val="bottom"/>
          </w:tcPr>
          <w:p w14:paraId="3FDFE7EA" w14:textId="77777777" w:rsidR="00407E80" w:rsidRPr="00A52B50" w:rsidRDefault="00407E80" w:rsidP="00A15178">
            <w:pPr>
              <w:pStyle w:val="BodyText"/>
              <w:rPr>
                <w:b/>
              </w:rPr>
            </w:pPr>
          </w:p>
        </w:tc>
        <w:sdt>
          <w:sdtPr>
            <w:rPr>
              <w:rFonts w:cs="Arial"/>
              <w:color w:val="808080"/>
            </w:rPr>
            <w:id w:val="601624561"/>
            <w:showingPlcHdr/>
            <w:date>
              <w:dateFormat w:val="MMMM d, yyyy"/>
              <w:lid w:val="en-US"/>
              <w:storeMappedDataAs w:val="dateTime"/>
              <w:calendar w:val="gregorian"/>
            </w:date>
          </w:sdtPr>
          <w:sdtEndPr/>
          <w:sdtContent>
            <w:tc>
              <w:tcPr>
                <w:tcW w:w="2610" w:type="dxa"/>
                <w:tcBorders>
                  <w:bottom w:val="single" w:sz="4" w:space="0" w:color="auto"/>
                </w:tcBorders>
                <w:vAlign w:val="bottom"/>
              </w:tcPr>
              <w:p w14:paraId="0BD0D028" w14:textId="77777777" w:rsidR="00407E80" w:rsidRPr="00A52B50" w:rsidRDefault="00DA7D8E" w:rsidP="00A15178">
                <w:pPr>
                  <w:pStyle w:val="BodyText"/>
                  <w:rPr>
                    <w:rFonts w:cs="Arial"/>
                  </w:rPr>
                </w:pPr>
                <w:r w:rsidRPr="007771BD">
                  <w:rPr>
                    <w:rStyle w:val="PlaceholderText"/>
                  </w:rPr>
                  <w:t>Click here to enter a date.</w:t>
                </w:r>
              </w:p>
            </w:tc>
          </w:sdtContent>
        </w:sdt>
      </w:tr>
      <w:tr w:rsidR="00407E80" w:rsidRPr="00A52B50" w14:paraId="384F30AF" w14:textId="77777777">
        <w:trPr>
          <w:cantSplit/>
          <w:trHeight w:hRule="exact" w:val="406"/>
        </w:trPr>
        <w:tc>
          <w:tcPr>
            <w:tcW w:w="3065" w:type="dxa"/>
            <w:tcBorders>
              <w:top w:val="single" w:sz="4" w:space="0" w:color="auto"/>
            </w:tcBorders>
          </w:tcPr>
          <w:p w14:paraId="596505C6" w14:textId="77777777" w:rsidR="00407E80" w:rsidRPr="00A52B50" w:rsidRDefault="00407E80" w:rsidP="00A15178">
            <w:pPr>
              <w:pStyle w:val="Style2"/>
              <w:spacing w:before="20"/>
              <w:rPr>
                <w:sz w:val="20"/>
                <w:szCs w:val="20"/>
              </w:rPr>
            </w:pPr>
            <w:r w:rsidRPr="00A52B50">
              <w:rPr>
                <w:sz w:val="20"/>
                <w:szCs w:val="20"/>
              </w:rPr>
              <w:t>Faculty/Department/School</w:t>
            </w:r>
          </w:p>
        </w:tc>
        <w:tc>
          <w:tcPr>
            <w:tcW w:w="180" w:type="dxa"/>
          </w:tcPr>
          <w:p w14:paraId="139B6AB4" w14:textId="77777777" w:rsidR="00407E80" w:rsidRPr="00A52B50" w:rsidRDefault="00407E80" w:rsidP="00A15178">
            <w:pPr>
              <w:pStyle w:val="Style2"/>
              <w:spacing w:before="20"/>
              <w:rPr>
                <w:sz w:val="20"/>
                <w:szCs w:val="20"/>
              </w:rPr>
            </w:pPr>
          </w:p>
        </w:tc>
        <w:tc>
          <w:tcPr>
            <w:tcW w:w="4680" w:type="dxa"/>
            <w:tcBorders>
              <w:top w:val="single" w:sz="4" w:space="0" w:color="auto"/>
            </w:tcBorders>
          </w:tcPr>
          <w:p w14:paraId="4C5932D6" w14:textId="77777777" w:rsidR="00407E80" w:rsidRPr="00A52B50" w:rsidRDefault="00407E80" w:rsidP="00407E80">
            <w:pPr>
              <w:pStyle w:val="Style2"/>
              <w:spacing w:before="20"/>
              <w:rPr>
                <w:sz w:val="20"/>
                <w:szCs w:val="20"/>
              </w:rPr>
            </w:pPr>
            <w:r w:rsidRPr="00A52B50">
              <w:rPr>
                <w:sz w:val="20"/>
                <w:szCs w:val="20"/>
              </w:rPr>
              <w:t xml:space="preserve">Name </w:t>
            </w:r>
          </w:p>
        </w:tc>
        <w:tc>
          <w:tcPr>
            <w:tcW w:w="180" w:type="dxa"/>
          </w:tcPr>
          <w:p w14:paraId="15002578" w14:textId="77777777" w:rsidR="00407E80" w:rsidRPr="00A52B50" w:rsidRDefault="00407E80" w:rsidP="00A15178">
            <w:pPr>
              <w:pStyle w:val="Style2"/>
              <w:spacing w:before="20"/>
              <w:rPr>
                <w:sz w:val="20"/>
                <w:szCs w:val="20"/>
              </w:rPr>
            </w:pPr>
          </w:p>
        </w:tc>
        <w:tc>
          <w:tcPr>
            <w:tcW w:w="2610" w:type="dxa"/>
            <w:tcBorders>
              <w:top w:val="single" w:sz="4" w:space="0" w:color="auto"/>
            </w:tcBorders>
          </w:tcPr>
          <w:p w14:paraId="41AA2B62" w14:textId="77777777" w:rsidR="00407E80" w:rsidRPr="00A52B50" w:rsidRDefault="00407E80" w:rsidP="00A15178">
            <w:pPr>
              <w:pStyle w:val="Style2"/>
              <w:spacing w:before="20"/>
              <w:rPr>
                <w:sz w:val="20"/>
                <w:szCs w:val="20"/>
              </w:rPr>
            </w:pPr>
            <w:r w:rsidRPr="00A52B50">
              <w:rPr>
                <w:sz w:val="20"/>
                <w:szCs w:val="20"/>
              </w:rPr>
              <w:t>Date</w:t>
            </w:r>
          </w:p>
        </w:tc>
      </w:tr>
      <w:tr w:rsidR="00407E80" w:rsidRPr="00A52B50" w14:paraId="6E095C45" w14:textId="77777777">
        <w:trPr>
          <w:cantSplit/>
          <w:trHeight w:hRule="exact" w:val="387"/>
        </w:trPr>
        <w:sdt>
          <w:sdtPr>
            <w:rPr>
              <w:rFonts w:cs="Arial"/>
            </w:rPr>
            <w:id w:val="-1466416726"/>
            <w:showingPlcHdr/>
          </w:sdtPr>
          <w:sdtEndPr/>
          <w:sdtContent>
            <w:tc>
              <w:tcPr>
                <w:tcW w:w="3065" w:type="dxa"/>
                <w:tcBorders>
                  <w:bottom w:val="single" w:sz="4" w:space="0" w:color="auto"/>
                </w:tcBorders>
                <w:vAlign w:val="bottom"/>
              </w:tcPr>
              <w:p w14:paraId="510B7A7F" w14:textId="77777777" w:rsidR="00407E80" w:rsidRPr="00A52B50" w:rsidRDefault="00DA7D8E" w:rsidP="00A15178">
                <w:pPr>
                  <w:pStyle w:val="BodyText"/>
                  <w:rPr>
                    <w:rFonts w:cs="Arial"/>
                  </w:rPr>
                </w:pPr>
                <w:r w:rsidRPr="007771BD">
                  <w:rPr>
                    <w:rStyle w:val="PlaceholderText"/>
                  </w:rPr>
                  <w:t>Click here to enter text.</w:t>
                </w:r>
              </w:p>
            </w:tc>
          </w:sdtContent>
        </w:sdt>
        <w:tc>
          <w:tcPr>
            <w:tcW w:w="180" w:type="dxa"/>
            <w:vAlign w:val="bottom"/>
          </w:tcPr>
          <w:p w14:paraId="40673A92" w14:textId="77777777" w:rsidR="00407E80" w:rsidRPr="00A52B50" w:rsidRDefault="00407E80" w:rsidP="00A15178">
            <w:pPr>
              <w:pStyle w:val="BodyText"/>
              <w:rPr>
                <w:b/>
              </w:rPr>
            </w:pPr>
          </w:p>
        </w:tc>
        <w:sdt>
          <w:sdtPr>
            <w:rPr>
              <w:rFonts w:cs="Arial"/>
              <w:b/>
              <w:color w:val="808080"/>
            </w:rPr>
            <w:id w:val="1752316962"/>
            <w:showingPlcHdr/>
          </w:sdtPr>
          <w:sdtEndPr/>
          <w:sdtContent>
            <w:tc>
              <w:tcPr>
                <w:tcW w:w="4680" w:type="dxa"/>
                <w:tcBorders>
                  <w:bottom w:val="single" w:sz="4" w:space="0" w:color="auto"/>
                </w:tcBorders>
                <w:vAlign w:val="bottom"/>
              </w:tcPr>
              <w:p w14:paraId="533EC41C" w14:textId="77777777" w:rsidR="00407E80" w:rsidRPr="00A52B50" w:rsidRDefault="00DA7D8E" w:rsidP="00A15178">
                <w:pPr>
                  <w:pStyle w:val="BodyText"/>
                  <w:rPr>
                    <w:rFonts w:cs="Arial"/>
                    <w:b/>
                  </w:rPr>
                </w:pPr>
                <w:r w:rsidRPr="007771BD">
                  <w:rPr>
                    <w:rStyle w:val="PlaceholderText"/>
                  </w:rPr>
                  <w:t>Click here to enter text.</w:t>
                </w:r>
              </w:p>
            </w:tc>
          </w:sdtContent>
        </w:sdt>
        <w:tc>
          <w:tcPr>
            <w:tcW w:w="180" w:type="dxa"/>
            <w:vAlign w:val="bottom"/>
          </w:tcPr>
          <w:p w14:paraId="29F6548B" w14:textId="77777777" w:rsidR="00407E80" w:rsidRPr="00A52B50" w:rsidRDefault="00407E80" w:rsidP="00A15178">
            <w:pPr>
              <w:pStyle w:val="BodyText"/>
              <w:rPr>
                <w:b/>
              </w:rPr>
            </w:pPr>
          </w:p>
        </w:tc>
        <w:sdt>
          <w:sdtPr>
            <w:rPr>
              <w:rFonts w:cs="Arial"/>
              <w:color w:val="808080"/>
            </w:rPr>
            <w:id w:val="1035470012"/>
            <w:showingPlcHdr/>
            <w:date>
              <w:dateFormat w:val="MMMM d, yyyy"/>
              <w:lid w:val="en-US"/>
              <w:storeMappedDataAs w:val="dateTime"/>
              <w:calendar w:val="gregorian"/>
            </w:date>
          </w:sdtPr>
          <w:sdtEndPr/>
          <w:sdtContent>
            <w:tc>
              <w:tcPr>
                <w:tcW w:w="2610" w:type="dxa"/>
                <w:tcBorders>
                  <w:bottom w:val="single" w:sz="4" w:space="0" w:color="auto"/>
                </w:tcBorders>
                <w:vAlign w:val="bottom"/>
              </w:tcPr>
              <w:p w14:paraId="6A162153" w14:textId="77777777" w:rsidR="00407E80" w:rsidRPr="00A52B50" w:rsidRDefault="00DA7D8E" w:rsidP="00A15178">
                <w:pPr>
                  <w:pStyle w:val="BodyText"/>
                  <w:rPr>
                    <w:rFonts w:cs="Arial"/>
                  </w:rPr>
                </w:pPr>
                <w:r w:rsidRPr="007771BD">
                  <w:rPr>
                    <w:rStyle w:val="PlaceholderText"/>
                  </w:rPr>
                  <w:t>Click here to enter a date.</w:t>
                </w:r>
              </w:p>
            </w:tc>
          </w:sdtContent>
        </w:sdt>
      </w:tr>
      <w:tr w:rsidR="00407E80" w:rsidRPr="00A52B50" w14:paraId="59F281DB" w14:textId="77777777">
        <w:trPr>
          <w:cantSplit/>
          <w:trHeight w:hRule="exact" w:val="424"/>
        </w:trPr>
        <w:tc>
          <w:tcPr>
            <w:tcW w:w="3065" w:type="dxa"/>
            <w:tcBorders>
              <w:top w:val="single" w:sz="4" w:space="0" w:color="auto"/>
            </w:tcBorders>
          </w:tcPr>
          <w:p w14:paraId="7825AB37" w14:textId="77777777" w:rsidR="00407E80" w:rsidRPr="00A52B50" w:rsidRDefault="00407E80" w:rsidP="00A15178">
            <w:pPr>
              <w:pStyle w:val="Style2"/>
              <w:spacing w:before="20"/>
              <w:rPr>
                <w:sz w:val="20"/>
                <w:szCs w:val="20"/>
              </w:rPr>
            </w:pPr>
            <w:r w:rsidRPr="00A52B50">
              <w:rPr>
                <w:sz w:val="20"/>
                <w:szCs w:val="20"/>
              </w:rPr>
              <w:t>Faculty/Department/School</w:t>
            </w:r>
          </w:p>
        </w:tc>
        <w:tc>
          <w:tcPr>
            <w:tcW w:w="180" w:type="dxa"/>
          </w:tcPr>
          <w:p w14:paraId="58264967" w14:textId="77777777" w:rsidR="00407E80" w:rsidRPr="00A52B50" w:rsidRDefault="00407E80" w:rsidP="00A15178">
            <w:pPr>
              <w:pStyle w:val="Style2"/>
              <w:spacing w:before="20"/>
              <w:rPr>
                <w:sz w:val="20"/>
                <w:szCs w:val="20"/>
              </w:rPr>
            </w:pPr>
          </w:p>
        </w:tc>
        <w:tc>
          <w:tcPr>
            <w:tcW w:w="4680" w:type="dxa"/>
            <w:tcBorders>
              <w:top w:val="single" w:sz="4" w:space="0" w:color="auto"/>
            </w:tcBorders>
          </w:tcPr>
          <w:p w14:paraId="4FDAC7F6" w14:textId="77777777" w:rsidR="00407E80" w:rsidRPr="00A52B50" w:rsidRDefault="00407E80" w:rsidP="00407E80">
            <w:pPr>
              <w:pStyle w:val="Style2"/>
              <w:spacing w:before="20"/>
              <w:rPr>
                <w:sz w:val="20"/>
                <w:szCs w:val="20"/>
              </w:rPr>
            </w:pPr>
            <w:r w:rsidRPr="00A52B50">
              <w:rPr>
                <w:sz w:val="20"/>
                <w:szCs w:val="20"/>
              </w:rPr>
              <w:t xml:space="preserve">Name </w:t>
            </w:r>
          </w:p>
        </w:tc>
        <w:tc>
          <w:tcPr>
            <w:tcW w:w="180" w:type="dxa"/>
          </w:tcPr>
          <w:p w14:paraId="17361684" w14:textId="77777777" w:rsidR="00407E80" w:rsidRPr="00A52B50" w:rsidRDefault="00407E80" w:rsidP="00A15178">
            <w:pPr>
              <w:pStyle w:val="Style2"/>
              <w:spacing w:before="20"/>
              <w:rPr>
                <w:sz w:val="20"/>
                <w:szCs w:val="20"/>
              </w:rPr>
            </w:pPr>
          </w:p>
        </w:tc>
        <w:tc>
          <w:tcPr>
            <w:tcW w:w="2610" w:type="dxa"/>
            <w:tcBorders>
              <w:top w:val="single" w:sz="4" w:space="0" w:color="auto"/>
            </w:tcBorders>
          </w:tcPr>
          <w:p w14:paraId="110A79E2" w14:textId="77777777" w:rsidR="00407E80" w:rsidRPr="00A52B50" w:rsidRDefault="00407E80" w:rsidP="00A15178">
            <w:pPr>
              <w:pStyle w:val="Style2"/>
              <w:spacing w:before="20"/>
              <w:rPr>
                <w:sz w:val="20"/>
                <w:szCs w:val="20"/>
              </w:rPr>
            </w:pPr>
            <w:r w:rsidRPr="00A52B50">
              <w:rPr>
                <w:sz w:val="20"/>
                <w:szCs w:val="20"/>
              </w:rPr>
              <w:t>Date</w:t>
            </w:r>
          </w:p>
        </w:tc>
      </w:tr>
    </w:tbl>
    <w:p w14:paraId="476C9596" w14:textId="77777777" w:rsidR="00227ADA" w:rsidRDefault="00227ADA" w:rsidP="004C406E">
      <w:pPr>
        <w:rPr>
          <w:b/>
          <w:sz w:val="22"/>
          <w:szCs w:val="22"/>
          <w:u w:val="single"/>
        </w:rPr>
      </w:pPr>
    </w:p>
    <w:p w14:paraId="2BB36BF7" w14:textId="77777777" w:rsidR="003115E4" w:rsidRPr="00AD59CA" w:rsidRDefault="003115E4" w:rsidP="003115E4">
      <w:pPr>
        <w:ind w:left="-990"/>
        <w:rPr>
          <w:b/>
          <w:sz w:val="12"/>
          <w:szCs w:val="12"/>
          <w:u w:val="single"/>
        </w:rPr>
      </w:pPr>
      <w:r w:rsidRPr="00EC3B2E">
        <w:rPr>
          <w:b/>
          <w:sz w:val="22"/>
          <w:szCs w:val="22"/>
          <w:u w:val="single"/>
        </w:rPr>
        <w:t xml:space="preserve">Faculty-level Curriculum Committee Submission </w:t>
      </w:r>
      <w:r>
        <w:rPr>
          <w:b/>
          <w:sz w:val="22"/>
          <w:szCs w:val="22"/>
          <w:u w:val="single"/>
        </w:rPr>
        <w:t xml:space="preserve">Deadlines &amp; </w:t>
      </w:r>
      <w:r w:rsidRPr="00EC3B2E">
        <w:rPr>
          <w:b/>
          <w:sz w:val="22"/>
          <w:szCs w:val="22"/>
          <w:u w:val="single"/>
        </w:rPr>
        <w:t xml:space="preserve">Details </w:t>
      </w:r>
    </w:p>
    <w:p w14:paraId="1D41BFB8" w14:textId="77777777" w:rsidR="003115E4" w:rsidRDefault="003115E4" w:rsidP="003115E4">
      <w:pPr>
        <w:ind w:left="-990"/>
        <w:rPr>
          <w:b/>
        </w:rPr>
      </w:pPr>
    </w:p>
    <w:p w14:paraId="7E64B947" w14:textId="77777777" w:rsidR="003115E4" w:rsidRPr="007E4A48" w:rsidRDefault="003115E4" w:rsidP="003115E4">
      <w:pPr>
        <w:ind w:left="-990"/>
        <w:rPr>
          <w:b/>
        </w:rPr>
      </w:pPr>
      <w:r w:rsidRPr="001B0FA5">
        <w:rPr>
          <w:b/>
        </w:rPr>
        <w:t>F</w:t>
      </w:r>
      <w:r>
        <w:rPr>
          <w:b/>
        </w:rPr>
        <w:t xml:space="preserve">all </w:t>
      </w:r>
      <w:r w:rsidRPr="001B0FA5">
        <w:rPr>
          <w:b/>
        </w:rPr>
        <w:t>W</w:t>
      </w:r>
      <w:r>
        <w:rPr>
          <w:b/>
        </w:rPr>
        <w:t xml:space="preserve">inter </w:t>
      </w:r>
      <w:r w:rsidRPr="001B0FA5">
        <w:rPr>
          <w:b/>
        </w:rPr>
        <w:t>201</w:t>
      </w:r>
      <w:r w:rsidR="005E07D3">
        <w:rPr>
          <w:b/>
        </w:rPr>
        <w:t>7</w:t>
      </w:r>
      <w:r w:rsidRPr="001B0FA5">
        <w:rPr>
          <w:b/>
        </w:rPr>
        <w:t>/1</w:t>
      </w:r>
      <w:r w:rsidR="005E07D3">
        <w:rPr>
          <w:b/>
        </w:rPr>
        <w:t>8</w:t>
      </w:r>
      <w:r>
        <w:t xml:space="preserve">, </w:t>
      </w:r>
      <w:r w:rsidRPr="00D54F45">
        <w:rPr>
          <w:b/>
        </w:rPr>
        <w:t>S</w:t>
      </w:r>
      <w:r>
        <w:rPr>
          <w:b/>
        </w:rPr>
        <w:t xml:space="preserve">ummer </w:t>
      </w:r>
      <w:r w:rsidRPr="00D54F45">
        <w:rPr>
          <w:b/>
        </w:rPr>
        <w:t>201</w:t>
      </w:r>
      <w:r w:rsidR="00537D8E">
        <w:rPr>
          <w:b/>
        </w:rPr>
        <w:t xml:space="preserve">8 </w:t>
      </w:r>
      <w:r>
        <w:rPr>
          <w:b/>
        </w:rPr>
        <w:t>Academic Sessions:</w:t>
      </w:r>
    </w:p>
    <w:p w14:paraId="7924C4E9" w14:textId="77777777" w:rsidR="003115E4" w:rsidRDefault="003115E4" w:rsidP="003115E4">
      <w:pPr>
        <w:tabs>
          <w:tab w:val="left" w:pos="360"/>
        </w:tabs>
        <w:ind w:left="-990"/>
        <w:rPr>
          <w:b/>
          <w:i/>
        </w:rPr>
      </w:pPr>
      <w:bookmarkStart w:id="2" w:name="_GoBack"/>
      <w:bookmarkEnd w:id="2"/>
    </w:p>
    <w:p w14:paraId="12A3230C" w14:textId="77777777" w:rsidR="003115E4" w:rsidRDefault="003115E4" w:rsidP="003115E4">
      <w:pPr>
        <w:tabs>
          <w:tab w:val="left" w:pos="360"/>
        </w:tabs>
        <w:ind w:left="-990"/>
      </w:pPr>
      <w:r w:rsidRPr="007E4A48">
        <w:rPr>
          <w:b/>
          <w:i/>
        </w:rPr>
        <w:t>Complete</w:t>
      </w:r>
      <w:r w:rsidRPr="007E4A48">
        <w:rPr>
          <w:b/>
        </w:rPr>
        <w:t xml:space="preserve"> </w:t>
      </w:r>
      <w:r w:rsidRPr="00636F84">
        <w:t>proposal</w:t>
      </w:r>
      <w:r>
        <w:t xml:space="preserve"> package deadline: </w:t>
      </w:r>
      <w:r>
        <w:rPr>
          <w:b/>
        </w:rPr>
        <w:t xml:space="preserve">June </w:t>
      </w:r>
      <w:r w:rsidRPr="007E4A48">
        <w:rPr>
          <w:b/>
        </w:rPr>
        <w:t>1, 201</w:t>
      </w:r>
      <w:r w:rsidR="005E07D3">
        <w:rPr>
          <w:b/>
        </w:rPr>
        <w:t>6</w:t>
      </w:r>
      <w:r w:rsidRPr="00636F84">
        <w:t>.</w:t>
      </w:r>
    </w:p>
    <w:p w14:paraId="17843557" w14:textId="77777777" w:rsidR="00380E46" w:rsidRDefault="00380E46" w:rsidP="003115E4">
      <w:pPr>
        <w:tabs>
          <w:tab w:val="left" w:pos="360"/>
        </w:tabs>
        <w:ind w:left="-990"/>
      </w:pPr>
    </w:p>
    <w:p w14:paraId="45FF0400" w14:textId="77777777" w:rsidR="00380E46" w:rsidRPr="00A650B4" w:rsidRDefault="00A650B4" w:rsidP="003115E4">
      <w:pPr>
        <w:tabs>
          <w:tab w:val="left" w:pos="360"/>
        </w:tabs>
        <w:ind w:left="-990"/>
        <w:rPr>
          <w:b/>
          <w:u w:val="single"/>
        </w:rPr>
      </w:pPr>
      <w:r>
        <w:rPr>
          <w:b/>
          <w:u w:val="single"/>
        </w:rPr>
        <w:t xml:space="preserve">Please note: </w:t>
      </w:r>
      <w:r w:rsidR="00380E46" w:rsidRPr="00A650B4">
        <w:rPr>
          <w:b/>
          <w:u w:val="single"/>
        </w:rPr>
        <w:t xml:space="preserve">Incomplete proposals will not be considered. </w:t>
      </w:r>
    </w:p>
    <w:p w14:paraId="63495315" w14:textId="77777777" w:rsidR="003115E4" w:rsidRDefault="003115E4" w:rsidP="003115E4">
      <w:pPr>
        <w:tabs>
          <w:tab w:val="left" w:pos="360"/>
        </w:tabs>
        <w:ind w:left="-990"/>
        <w:rPr>
          <w:i/>
          <w:sz w:val="12"/>
          <w:szCs w:val="12"/>
        </w:rPr>
      </w:pPr>
    </w:p>
    <w:p w14:paraId="0F0539BA" w14:textId="77777777" w:rsidR="003115E4" w:rsidRDefault="003115E4" w:rsidP="003115E4">
      <w:pPr>
        <w:tabs>
          <w:tab w:val="left" w:pos="360"/>
        </w:tabs>
        <w:ind w:left="-990"/>
      </w:pPr>
      <w:r w:rsidRPr="00407E80">
        <w:t>Proposals submitted after this date, and/or incomplete proposals, may not be processed for the academic sessions noted above.</w:t>
      </w:r>
      <w:r w:rsidRPr="00636F84">
        <w:t xml:space="preserve"> </w:t>
      </w:r>
      <w:r>
        <w:t xml:space="preserve"> </w:t>
      </w:r>
      <w:r w:rsidRPr="00636F84">
        <w:t>Early submissions are welcome and appreciated.</w:t>
      </w:r>
      <w:r>
        <w:t xml:space="preserve"> </w:t>
      </w:r>
    </w:p>
    <w:p w14:paraId="56845A07" w14:textId="77777777" w:rsidR="003115E4" w:rsidRDefault="003115E4" w:rsidP="003115E4">
      <w:pPr>
        <w:ind w:left="-990"/>
      </w:pPr>
    </w:p>
    <w:p w14:paraId="2E7EA6FF" w14:textId="77777777" w:rsidR="003115E4" w:rsidRPr="00AD59CA" w:rsidRDefault="003115E4" w:rsidP="003115E4">
      <w:pPr>
        <w:ind w:left="-990"/>
        <w:rPr>
          <w:sz w:val="16"/>
          <w:szCs w:val="16"/>
        </w:rPr>
      </w:pPr>
      <w:r>
        <w:rPr>
          <w:b/>
        </w:rPr>
        <w:t>C</w:t>
      </w:r>
      <w:r w:rsidRPr="00636F84">
        <w:rPr>
          <w:b/>
        </w:rPr>
        <w:t>omplete proposal package</w:t>
      </w:r>
      <w:r w:rsidRPr="00A52B50">
        <w:rPr>
          <w:b/>
        </w:rPr>
        <w:t xml:space="preserve">s </w:t>
      </w:r>
      <w:r w:rsidRPr="00A52B50">
        <w:t>including all relevant documentation</w:t>
      </w:r>
      <w:r w:rsidRPr="00636F84">
        <w:t xml:space="preserve"> </w:t>
      </w:r>
      <w:r>
        <w:t xml:space="preserve">(i.e. </w:t>
      </w:r>
      <w:r w:rsidRPr="00636F84">
        <w:t xml:space="preserve">evidence of consultation and library statements) should be </w:t>
      </w:r>
      <w:r>
        <w:t xml:space="preserve">submitted </w:t>
      </w:r>
      <w:r w:rsidRPr="00636F84">
        <w:t>via email</w:t>
      </w:r>
      <w:r>
        <w:t xml:space="preserve"> (</w:t>
      </w:r>
      <w:hyperlink r:id="rId15" w:history="1">
        <w:r w:rsidRPr="00F41241">
          <w:rPr>
            <w:rStyle w:val="Hyperlink"/>
          </w:rPr>
          <w:t>apccps@yorku.ca</w:t>
        </w:r>
      </w:hyperlink>
      <w:r>
        <w:t xml:space="preserve">) for </w:t>
      </w:r>
      <w:r w:rsidR="005E07D3">
        <w:t>F</w:t>
      </w:r>
      <w:r>
        <w:t>aculty-level consideration</w:t>
      </w:r>
      <w:r w:rsidRPr="00636F84">
        <w:t>.</w:t>
      </w:r>
    </w:p>
    <w:p w14:paraId="4BD9400E" w14:textId="77777777" w:rsidR="0074568D" w:rsidRDefault="0074568D" w:rsidP="003115E4">
      <w:pPr>
        <w:pStyle w:val="BodyText3"/>
        <w:tabs>
          <w:tab w:val="left" w:pos="3780"/>
        </w:tabs>
        <w:jc w:val="left"/>
        <w:rPr>
          <w:i/>
          <w:iCs/>
          <w:sz w:val="18"/>
          <w:szCs w:val="18"/>
        </w:rPr>
      </w:pPr>
    </w:p>
    <w:sectPr w:rsidR="0074568D" w:rsidSect="00C7218C">
      <w:footerReference w:type="even" r:id="rId16"/>
      <w:footerReference w:type="default" r:id="rId17"/>
      <w:pgSz w:w="12240" w:h="15840"/>
      <w:pgMar w:top="864" w:right="810" w:bottom="63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EC4CE" w14:textId="77777777" w:rsidR="002D79FF" w:rsidRDefault="002D79FF">
      <w:r>
        <w:separator/>
      </w:r>
    </w:p>
  </w:endnote>
  <w:endnote w:type="continuationSeparator" w:id="0">
    <w:p w14:paraId="4AF134F9" w14:textId="77777777" w:rsidR="002D79FF" w:rsidRDefault="002D7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26755" w14:textId="77777777" w:rsidR="002D79FF" w:rsidRDefault="002D79FF" w:rsidP="003666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F2E026" w14:textId="77777777" w:rsidR="002D79FF" w:rsidRDefault="002D79FF" w:rsidP="00C721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46F54" w14:textId="77777777" w:rsidR="002D79FF" w:rsidRDefault="002D79FF" w:rsidP="001F50D5">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7E803" w14:textId="77777777" w:rsidR="002D79FF" w:rsidRDefault="002D79FF">
      <w:r>
        <w:separator/>
      </w:r>
    </w:p>
  </w:footnote>
  <w:footnote w:type="continuationSeparator" w:id="0">
    <w:p w14:paraId="51599E65" w14:textId="77777777" w:rsidR="002D79FF" w:rsidRDefault="002D79FF">
      <w:r>
        <w:continuationSeparator/>
      </w:r>
    </w:p>
  </w:footnote>
  <w:footnote w:id="1">
    <w:p w14:paraId="1EB29644" w14:textId="77777777" w:rsidR="002D79FF" w:rsidRDefault="002D79FF" w:rsidP="00F42072">
      <w:pPr>
        <w:ind w:left="-990"/>
        <w:rPr>
          <w:sz w:val="16"/>
          <w:szCs w:val="16"/>
        </w:rPr>
      </w:pPr>
      <w:r>
        <w:rPr>
          <w:rStyle w:val="FootnoteReference"/>
        </w:rPr>
        <w:footnoteRef/>
      </w:r>
      <w:r>
        <w:t xml:space="preserve"> </w:t>
      </w:r>
      <w:r w:rsidRPr="00152598">
        <w:rPr>
          <w:sz w:val="16"/>
          <w:szCs w:val="16"/>
        </w:rPr>
        <w:t>“</w:t>
      </w:r>
      <w:r w:rsidRPr="00B039CF">
        <w:rPr>
          <w:sz w:val="16"/>
          <w:szCs w:val="16"/>
          <w:u w:val="single"/>
        </w:rPr>
        <w:t>Course credit exclusion</w:t>
      </w:r>
      <w:r w:rsidRPr="00152598">
        <w:rPr>
          <w:sz w:val="16"/>
          <w:szCs w:val="16"/>
        </w:rPr>
        <w:t>” is a formal status accorded to pairs of courses that are recognized as having sufficient overlap in content to warrant specifically excluding students from obtaining credit for both.</w:t>
      </w:r>
    </w:p>
    <w:p w14:paraId="443B6E05" w14:textId="77777777" w:rsidR="002D79FF" w:rsidRDefault="002D79FF">
      <w:pPr>
        <w:pStyle w:val="FootnoteText"/>
      </w:pPr>
    </w:p>
  </w:footnote>
  <w:footnote w:id="2">
    <w:p w14:paraId="36F87BF3" w14:textId="77777777" w:rsidR="002D79FF" w:rsidRPr="00F42072" w:rsidRDefault="002D79FF" w:rsidP="00892FB1">
      <w:pPr>
        <w:ind w:left="-990"/>
      </w:pPr>
      <w:r w:rsidRPr="00F42072">
        <w:rPr>
          <w:rStyle w:val="FootnoteReference"/>
        </w:rPr>
        <w:footnoteRef/>
      </w:r>
      <w:r w:rsidRPr="00F42072">
        <w:rPr>
          <w:sz w:val="16"/>
          <w:szCs w:val="16"/>
        </w:rPr>
        <w:t xml:space="preserve"> </w:t>
      </w:r>
      <w:r w:rsidRPr="00B039CF">
        <w:rPr>
          <w:sz w:val="16"/>
          <w:szCs w:val="16"/>
          <w:u w:val="single"/>
        </w:rPr>
        <w:t>Cross-listed courses</w:t>
      </w:r>
      <w:r w:rsidRPr="00F42072">
        <w:rPr>
          <w:sz w:val="16"/>
          <w:szCs w:val="16"/>
        </w:rPr>
        <w:t xml:space="preserve"> are offered jointly by two or more teaching units (such as departments or </w:t>
      </w:r>
      <w:r>
        <w:rPr>
          <w:sz w:val="16"/>
          <w:szCs w:val="16"/>
        </w:rPr>
        <w:t>school</w:t>
      </w:r>
      <w:r w:rsidRPr="00F42072">
        <w:rPr>
          <w:sz w:val="16"/>
          <w:szCs w:val="16"/>
        </w:rPr>
        <w:t>s), or teaching units in two or more different Faculties.  Regardless of the offering Faculty or discipline identified by the course prefix of a cross-listed course, every of</w:t>
      </w:r>
      <w:r>
        <w:rPr>
          <w:sz w:val="16"/>
          <w:szCs w:val="16"/>
        </w:rPr>
        <w:t xml:space="preserve">fered section of a cross-listed </w:t>
      </w:r>
      <w:r w:rsidRPr="00F42072">
        <w:rPr>
          <w:sz w:val="16"/>
          <w:szCs w:val="16"/>
        </w:rPr>
        <w:t>course is substantially the same as every other and all are therefore recognized as instances of the “same” course.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C0BB0"/>
    <w:multiLevelType w:val="hybridMultilevel"/>
    <w:tmpl w:val="D80A8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C867AF"/>
    <w:multiLevelType w:val="hybridMultilevel"/>
    <w:tmpl w:val="E51A9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3232DF"/>
    <w:multiLevelType w:val="hybridMultilevel"/>
    <w:tmpl w:val="9DA8B58A"/>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AB0E1F"/>
    <w:multiLevelType w:val="hybridMultilevel"/>
    <w:tmpl w:val="4984C4CC"/>
    <w:lvl w:ilvl="0" w:tplc="514C66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DE72B39"/>
    <w:multiLevelType w:val="hybridMultilevel"/>
    <w:tmpl w:val="C9AC58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B61549"/>
    <w:multiLevelType w:val="hybridMultilevel"/>
    <w:tmpl w:val="8E861D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1B2"/>
    <w:rsid w:val="000038B5"/>
    <w:rsid w:val="00003BE1"/>
    <w:rsid w:val="00003DFF"/>
    <w:rsid w:val="0000560F"/>
    <w:rsid w:val="00007662"/>
    <w:rsid w:val="0000785D"/>
    <w:rsid w:val="00013537"/>
    <w:rsid w:val="00013EAB"/>
    <w:rsid w:val="00014D60"/>
    <w:rsid w:val="000162E2"/>
    <w:rsid w:val="0001771D"/>
    <w:rsid w:val="00017D7D"/>
    <w:rsid w:val="000201F8"/>
    <w:rsid w:val="0002391F"/>
    <w:rsid w:val="00023991"/>
    <w:rsid w:val="00025555"/>
    <w:rsid w:val="000315CB"/>
    <w:rsid w:val="00031B74"/>
    <w:rsid w:val="000343C6"/>
    <w:rsid w:val="000416DA"/>
    <w:rsid w:val="000421B0"/>
    <w:rsid w:val="00045510"/>
    <w:rsid w:val="00053781"/>
    <w:rsid w:val="00057D5B"/>
    <w:rsid w:val="000677A9"/>
    <w:rsid w:val="000746A5"/>
    <w:rsid w:val="000748D5"/>
    <w:rsid w:val="0008218D"/>
    <w:rsid w:val="00083B90"/>
    <w:rsid w:val="000867C7"/>
    <w:rsid w:val="00086C10"/>
    <w:rsid w:val="000921DF"/>
    <w:rsid w:val="000928C0"/>
    <w:rsid w:val="0009422E"/>
    <w:rsid w:val="0009617E"/>
    <w:rsid w:val="00097BB6"/>
    <w:rsid w:val="00097D25"/>
    <w:rsid w:val="000A1F63"/>
    <w:rsid w:val="000B28F6"/>
    <w:rsid w:val="000C0EF7"/>
    <w:rsid w:val="000C140B"/>
    <w:rsid w:val="000C2954"/>
    <w:rsid w:val="000C2A14"/>
    <w:rsid w:val="000D6EBD"/>
    <w:rsid w:val="000E02FB"/>
    <w:rsid w:val="000E7C55"/>
    <w:rsid w:val="000F49A1"/>
    <w:rsid w:val="000F5AFA"/>
    <w:rsid w:val="00103963"/>
    <w:rsid w:val="00104729"/>
    <w:rsid w:val="00105FAC"/>
    <w:rsid w:val="0010721E"/>
    <w:rsid w:val="00107F37"/>
    <w:rsid w:val="001105D7"/>
    <w:rsid w:val="00113B9B"/>
    <w:rsid w:val="00113C23"/>
    <w:rsid w:val="00116052"/>
    <w:rsid w:val="00116372"/>
    <w:rsid w:val="001216FA"/>
    <w:rsid w:val="001221C5"/>
    <w:rsid w:val="0012423B"/>
    <w:rsid w:val="00125B31"/>
    <w:rsid w:val="00130DCD"/>
    <w:rsid w:val="0013334D"/>
    <w:rsid w:val="00137BF6"/>
    <w:rsid w:val="00142EAD"/>
    <w:rsid w:val="00143810"/>
    <w:rsid w:val="0015113F"/>
    <w:rsid w:val="001519BC"/>
    <w:rsid w:val="0015276C"/>
    <w:rsid w:val="001543FD"/>
    <w:rsid w:val="00154A33"/>
    <w:rsid w:val="00156F11"/>
    <w:rsid w:val="0016033E"/>
    <w:rsid w:val="00161D95"/>
    <w:rsid w:val="001641C0"/>
    <w:rsid w:val="0016454A"/>
    <w:rsid w:val="00164894"/>
    <w:rsid w:val="00171376"/>
    <w:rsid w:val="00173603"/>
    <w:rsid w:val="00174972"/>
    <w:rsid w:val="0017565E"/>
    <w:rsid w:val="00180B72"/>
    <w:rsid w:val="001853D8"/>
    <w:rsid w:val="00191F10"/>
    <w:rsid w:val="001976E0"/>
    <w:rsid w:val="001A1C75"/>
    <w:rsid w:val="001A52ED"/>
    <w:rsid w:val="001A63E3"/>
    <w:rsid w:val="001A6B9D"/>
    <w:rsid w:val="001B0FA5"/>
    <w:rsid w:val="001B4BFD"/>
    <w:rsid w:val="001B68DA"/>
    <w:rsid w:val="001C698D"/>
    <w:rsid w:val="001D3013"/>
    <w:rsid w:val="001D3404"/>
    <w:rsid w:val="001D74E6"/>
    <w:rsid w:val="001D7BCE"/>
    <w:rsid w:val="001E0077"/>
    <w:rsid w:val="001E299A"/>
    <w:rsid w:val="001E3537"/>
    <w:rsid w:val="001E5524"/>
    <w:rsid w:val="001F102E"/>
    <w:rsid w:val="001F2FB3"/>
    <w:rsid w:val="001F50D5"/>
    <w:rsid w:val="001F54D4"/>
    <w:rsid w:val="001F78BF"/>
    <w:rsid w:val="00201190"/>
    <w:rsid w:val="00201685"/>
    <w:rsid w:val="00202463"/>
    <w:rsid w:val="00203142"/>
    <w:rsid w:val="00204B53"/>
    <w:rsid w:val="00206838"/>
    <w:rsid w:val="0021284C"/>
    <w:rsid w:val="00215D25"/>
    <w:rsid w:val="00221303"/>
    <w:rsid w:val="002219D9"/>
    <w:rsid w:val="002225A2"/>
    <w:rsid w:val="00225147"/>
    <w:rsid w:val="00226870"/>
    <w:rsid w:val="00227ADA"/>
    <w:rsid w:val="0023080E"/>
    <w:rsid w:val="0023139C"/>
    <w:rsid w:val="00233FA7"/>
    <w:rsid w:val="0023521F"/>
    <w:rsid w:val="00236CD6"/>
    <w:rsid w:val="00243A86"/>
    <w:rsid w:val="00245977"/>
    <w:rsid w:val="00246C63"/>
    <w:rsid w:val="00254FF0"/>
    <w:rsid w:val="00255ED8"/>
    <w:rsid w:val="00256D85"/>
    <w:rsid w:val="00257C29"/>
    <w:rsid w:val="002610F4"/>
    <w:rsid w:val="00271C94"/>
    <w:rsid w:val="00280452"/>
    <w:rsid w:val="0028203C"/>
    <w:rsid w:val="00283DAA"/>
    <w:rsid w:val="00284A7A"/>
    <w:rsid w:val="00287B7E"/>
    <w:rsid w:val="0029031F"/>
    <w:rsid w:val="0029057C"/>
    <w:rsid w:val="00292005"/>
    <w:rsid w:val="00292FA7"/>
    <w:rsid w:val="00297ADE"/>
    <w:rsid w:val="002A3C35"/>
    <w:rsid w:val="002A626F"/>
    <w:rsid w:val="002A6DA6"/>
    <w:rsid w:val="002B567B"/>
    <w:rsid w:val="002B6469"/>
    <w:rsid w:val="002C1150"/>
    <w:rsid w:val="002C1526"/>
    <w:rsid w:val="002C246A"/>
    <w:rsid w:val="002C2F97"/>
    <w:rsid w:val="002C7BBB"/>
    <w:rsid w:val="002D0C4F"/>
    <w:rsid w:val="002D79FF"/>
    <w:rsid w:val="002E153B"/>
    <w:rsid w:val="002E2C4E"/>
    <w:rsid w:val="002E526E"/>
    <w:rsid w:val="002E57CF"/>
    <w:rsid w:val="002F06A8"/>
    <w:rsid w:val="002F2E61"/>
    <w:rsid w:val="002F43AF"/>
    <w:rsid w:val="002F4F7A"/>
    <w:rsid w:val="002F6DE8"/>
    <w:rsid w:val="00301B59"/>
    <w:rsid w:val="00301F47"/>
    <w:rsid w:val="00303250"/>
    <w:rsid w:val="00303E30"/>
    <w:rsid w:val="003054AD"/>
    <w:rsid w:val="00307505"/>
    <w:rsid w:val="003115E4"/>
    <w:rsid w:val="00311A9F"/>
    <w:rsid w:val="003133D2"/>
    <w:rsid w:val="00314528"/>
    <w:rsid w:val="00314F3B"/>
    <w:rsid w:val="003155FB"/>
    <w:rsid w:val="00317879"/>
    <w:rsid w:val="00324768"/>
    <w:rsid w:val="00325C12"/>
    <w:rsid w:val="00326098"/>
    <w:rsid w:val="00326989"/>
    <w:rsid w:val="003271AE"/>
    <w:rsid w:val="00330A4A"/>
    <w:rsid w:val="00331EE4"/>
    <w:rsid w:val="00334AA2"/>
    <w:rsid w:val="00334D26"/>
    <w:rsid w:val="003364D6"/>
    <w:rsid w:val="003378F8"/>
    <w:rsid w:val="00337CEB"/>
    <w:rsid w:val="0034436E"/>
    <w:rsid w:val="00347462"/>
    <w:rsid w:val="003528CB"/>
    <w:rsid w:val="00352B86"/>
    <w:rsid w:val="0035316A"/>
    <w:rsid w:val="003537C7"/>
    <w:rsid w:val="00356125"/>
    <w:rsid w:val="00360118"/>
    <w:rsid w:val="00362031"/>
    <w:rsid w:val="00365C09"/>
    <w:rsid w:val="0036669C"/>
    <w:rsid w:val="00366F84"/>
    <w:rsid w:val="00367C31"/>
    <w:rsid w:val="00374F0B"/>
    <w:rsid w:val="00380E46"/>
    <w:rsid w:val="00385C29"/>
    <w:rsid w:val="00387C7C"/>
    <w:rsid w:val="003A00E1"/>
    <w:rsid w:val="003A4DF1"/>
    <w:rsid w:val="003A733B"/>
    <w:rsid w:val="003A7E26"/>
    <w:rsid w:val="003B0B91"/>
    <w:rsid w:val="003B2D93"/>
    <w:rsid w:val="003B3117"/>
    <w:rsid w:val="003B4003"/>
    <w:rsid w:val="003B5437"/>
    <w:rsid w:val="003B5F26"/>
    <w:rsid w:val="003C029F"/>
    <w:rsid w:val="003C1FC1"/>
    <w:rsid w:val="003C522F"/>
    <w:rsid w:val="003C5A13"/>
    <w:rsid w:val="003C5ABF"/>
    <w:rsid w:val="003D1CEB"/>
    <w:rsid w:val="003D2149"/>
    <w:rsid w:val="003D28D3"/>
    <w:rsid w:val="003D441C"/>
    <w:rsid w:val="003D4BC4"/>
    <w:rsid w:val="003D5E9B"/>
    <w:rsid w:val="003D5F89"/>
    <w:rsid w:val="003E0068"/>
    <w:rsid w:val="003E042A"/>
    <w:rsid w:val="003E30AB"/>
    <w:rsid w:val="003E52BB"/>
    <w:rsid w:val="003F74C9"/>
    <w:rsid w:val="00401113"/>
    <w:rsid w:val="00401D6F"/>
    <w:rsid w:val="0040377C"/>
    <w:rsid w:val="00407BBB"/>
    <w:rsid w:val="00407E80"/>
    <w:rsid w:val="00410BD4"/>
    <w:rsid w:val="004136CB"/>
    <w:rsid w:val="00414592"/>
    <w:rsid w:val="00414ED2"/>
    <w:rsid w:val="0041587F"/>
    <w:rsid w:val="0041694C"/>
    <w:rsid w:val="00421086"/>
    <w:rsid w:val="00421D11"/>
    <w:rsid w:val="00423A01"/>
    <w:rsid w:val="00423E78"/>
    <w:rsid w:val="00431643"/>
    <w:rsid w:val="00432827"/>
    <w:rsid w:val="0044198F"/>
    <w:rsid w:val="00441ED2"/>
    <w:rsid w:val="00442925"/>
    <w:rsid w:val="00451013"/>
    <w:rsid w:val="00456AB5"/>
    <w:rsid w:val="00464DB2"/>
    <w:rsid w:val="00464E56"/>
    <w:rsid w:val="0046664C"/>
    <w:rsid w:val="00467009"/>
    <w:rsid w:val="004672C7"/>
    <w:rsid w:val="0047102F"/>
    <w:rsid w:val="00476547"/>
    <w:rsid w:val="00477C35"/>
    <w:rsid w:val="004804FC"/>
    <w:rsid w:val="00483744"/>
    <w:rsid w:val="004838C3"/>
    <w:rsid w:val="004849FF"/>
    <w:rsid w:val="00487DE3"/>
    <w:rsid w:val="004909F0"/>
    <w:rsid w:val="004933AF"/>
    <w:rsid w:val="00495186"/>
    <w:rsid w:val="00495A49"/>
    <w:rsid w:val="004964DA"/>
    <w:rsid w:val="004979E2"/>
    <w:rsid w:val="004A182B"/>
    <w:rsid w:val="004A1BF4"/>
    <w:rsid w:val="004A1F0F"/>
    <w:rsid w:val="004B0C3F"/>
    <w:rsid w:val="004C0454"/>
    <w:rsid w:val="004C3A9A"/>
    <w:rsid w:val="004C406E"/>
    <w:rsid w:val="004C5972"/>
    <w:rsid w:val="004D0AAE"/>
    <w:rsid w:val="004D620A"/>
    <w:rsid w:val="004E1BF6"/>
    <w:rsid w:val="004E36BD"/>
    <w:rsid w:val="004E3AC6"/>
    <w:rsid w:val="004F23E0"/>
    <w:rsid w:val="004F2793"/>
    <w:rsid w:val="004F36D0"/>
    <w:rsid w:val="00502240"/>
    <w:rsid w:val="005029ED"/>
    <w:rsid w:val="00512EE3"/>
    <w:rsid w:val="00514F68"/>
    <w:rsid w:val="00515780"/>
    <w:rsid w:val="005217E2"/>
    <w:rsid w:val="00521BE4"/>
    <w:rsid w:val="005249F0"/>
    <w:rsid w:val="00525752"/>
    <w:rsid w:val="00531BBE"/>
    <w:rsid w:val="005323A6"/>
    <w:rsid w:val="00534479"/>
    <w:rsid w:val="00535362"/>
    <w:rsid w:val="00537D8E"/>
    <w:rsid w:val="005401CB"/>
    <w:rsid w:val="0054137F"/>
    <w:rsid w:val="00542B1E"/>
    <w:rsid w:val="00550527"/>
    <w:rsid w:val="005549E3"/>
    <w:rsid w:val="00557A78"/>
    <w:rsid w:val="005605FF"/>
    <w:rsid w:val="0056328B"/>
    <w:rsid w:val="005700A2"/>
    <w:rsid w:val="005726C7"/>
    <w:rsid w:val="00580CDE"/>
    <w:rsid w:val="00581AA3"/>
    <w:rsid w:val="00583935"/>
    <w:rsid w:val="005847FF"/>
    <w:rsid w:val="005850BE"/>
    <w:rsid w:val="00591168"/>
    <w:rsid w:val="00592B51"/>
    <w:rsid w:val="005931DA"/>
    <w:rsid w:val="0059407D"/>
    <w:rsid w:val="0059488B"/>
    <w:rsid w:val="005951F8"/>
    <w:rsid w:val="005A1CA2"/>
    <w:rsid w:val="005A1CC6"/>
    <w:rsid w:val="005A2024"/>
    <w:rsid w:val="005A54C4"/>
    <w:rsid w:val="005A7810"/>
    <w:rsid w:val="005B2BF8"/>
    <w:rsid w:val="005B4C1C"/>
    <w:rsid w:val="005C7E36"/>
    <w:rsid w:val="005D092E"/>
    <w:rsid w:val="005D0BC9"/>
    <w:rsid w:val="005D102F"/>
    <w:rsid w:val="005D2FBA"/>
    <w:rsid w:val="005D4E4B"/>
    <w:rsid w:val="005D57D8"/>
    <w:rsid w:val="005D61B2"/>
    <w:rsid w:val="005D7CFE"/>
    <w:rsid w:val="005E000C"/>
    <w:rsid w:val="005E07D3"/>
    <w:rsid w:val="005E2C66"/>
    <w:rsid w:val="005E40CF"/>
    <w:rsid w:val="005F05AC"/>
    <w:rsid w:val="005F05E8"/>
    <w:rsid w:val="005F2659"/>
    <w:rsid w:val="005F70E9"/>
    <w:rsid w:val="005F7A3A"/>
    <w:rsid w:val="00600A25"/>
    <w:rsid w:val="00604B24"/>
    <w:rsid w:val="00606F5A"/>
    <w:rsid w:val="0061091B"/>
    <w:rsid w:val="006129F1"/>
    <w:rsid w:val="00615A78"/>
    <w:rsid w:val="00615AD1"/>
    <w:rsid w:val="006178F6"/>
    <w:rsid w:val="006211F7"/>
    <w:rsid w:val="00622DA6"/>
    <w:rsid w:val="00627AAD"/>
    <w:rsid w:val="00630ECF"/>
    <w:rsid w:val="006339E3"/>
    <w:rsid w:val="00635AB0"/>
    <w:rsid w:val="00636F84"/>
    <w:rsid w:val="0064304D"/>
    <w:rsid w:val="006459FA"/>
    <w:rsid w:val="0064632E"/>
    <w:rsid w:val="00646AA9"/>
    <w:rsid w:val="00651768"/>
    <w:rsid w:val="00651A5A"/>
    <w:rsid w:val="00651B5D"/>
    <w:rsid w:val="006523A1"/>
    <w:rsid w:val="00652A00"/>
    <w:rsid w:val="00653AB3"/>
    <w:rsid w:val="00655A8C"/>
    <w:rsid w:val="006560A3"/>
    <w:rsid w:val="00661606"/>
    <w:rsid w:val="00661C12"/>
    <w:rsid w:val="00663292"/>
    <w:rsid w:val="00663B6A"/>
    <w:rsid w:val="00667196"/>
    <w:rsid w:val="00667BDB"/>
    <w:rsid w:val="00671FE8"/>
    <w:rsid w:val="0067288B"/>
    <w:rsid w:val="00677400"/>
    <w:rsid w:val="00682953"/>
    <w:rsid w:val="00685822"/>
    <w:rsid w:val="006873F1"/>
    <w:rsid w:val="0068744B"/>
    <w:rsid w:val="00694C2B"/>
    <w:rsid w:val="006A304B"/>
    <w:rsid w:val="006A4198"/>
    <w:rsid w:val="006A62EB"/>
    <w:rsid w:val="006B1A8C"/>
    <w:rsid w:val="006B5F7B"/>
    <w:rsid w:val="006B6601"/>
    <w:rsid w:val="006B6F40"/>
    <w:rsid w:val="006B7155"/>
    <w:rsid w:val="006C1F76"/>
    <w:rsid w:val="006C3E84"/>
    <w:rsid w:val="006C5478"/>
    <w:rsid w:val="006C6FA2"/>
    <w:rsid w:val="006E1CE7"/>
    <w:rsid w:val="006F0A0B"/>
    <w:rsid w:val="006F130D"/>
    <w:rsid w:val="006F33AF"/>
    <w:rsid w:val="006F3FDE"/>
    <w:rsid w:val="00701613"/>
    <w:rsid w:val="00713804"/>
    <w:rsid w:val="0071462D"/>
    <w:rsid w:val="00714919"/>
    <w:rsid w:val="00715ADC"/>
    <w:rsid w:val="00720B33"/>
    <w:rsid w:val="00720EF0"/>
    <w:rsid w:val="00721A1E"/>
    <w:rsid w:val="00724E30"/>
    <w:rsid w:val="00733DE3"/>
    <w:rsid w:val="007348F2"/>
    <w:rsid w:val="00742C6E"/>
    <w:rsid w:val="00743FDF"/>
    <w:rsid w:val="007443B3"/>
    <w:rsid w:val="00745244"/>
    <w:rsid w:val="0074568D"/>
    <w:rsid w:val="007458DF"/>
    <w:rsid w:val="007541FE"/>
    <w:rsid w:val="00756C68"/>
    <w:rsid w:val="00766381"/>
    <w:rsid w:val="00770ACD"/>
    <w:rsid w:val="0077184C"/>
    <w:rsid w:val="00771971"/>
    <w:rsid w:val="00773954"/>
    <w:rsid w:val="0077544F"/>
    <w:rsid w:val="007760BE"/>
    <w:rsid w:val="007767DF"/>
    <w:rsid w:val="00780ABE"/>
    <w:rsid w:val="00781736"/>
    <w:rsid w:val="00785884"/>
    <w:rsid w:val="00794A3E"/>
    <w:rsid w:val="007967D0"/>
    <w:rsid w:val="007A301A"/>
    <w:rsid w:val="007A4FB5"/>
    <w:rsid w:val="007A503C"/>
    <w:rsid w:val="007B0737"/>
    <w:rsid w:val="007B0C38"/>
    <w:rsid w:val="007C0396"/>
    <w:rsid w:val="007C1320"/>
    <w:rsid w:val="007C54F8"/>
    <w:rsid w:val="007C6594"/>
    <w:rsid w:val="007C7308"/>
    <w:rsid w:val="007C7C24"/>
    <w:rsid w:val="007D2419"/>
    <w:rsid w:val="007D3C98"/>
    <w:rsid w:val="007D4054"/>
    <w:rsid w:val="007D54C7"/>
    <w:rsid w:val="007E37CF"/>
    <w:rsid w:val="007E3B30"/>
    <w:rsid w:val="007E4A48"/>
    <w:rsid w:val="007E695B"/>
    <w:rsid w:val="007E72FD"/>
    <w:rsid w:val="007F00C9"/>
    <w:rsid w:val="007F5B17"/>
    <w:rsid w:val="007F7658"/>
    <w:rsid w:val="00801E49"/>
    <w:rsid w:val="00802BD2"/>
    <w:rsid w:val="00810236"/>
    <w:rsid w:val="008103EF"/>
    <w:rsid w:val="00810AFF"/>
    <w:rsid w:val="008140BD"/>
    <w:rsid w:val="0081687C"/>
    <w:rsid w:val="008170C3"/>
    <w:rsid w:val="00821104"/>
    <w:rsid w:val="008216EC"/>
    <w:rsid w:val="0082291D"/>
    <w:rsid w:val="00824CDB"/>
    <w:rsid w:val="0082677C"/>
    <w:rsid w:val="00831B4A"/>
    <w:rsid w:val="00832F69"/>
    <w:rsid w:val="00842E09"/>
    <w:rsid w:val="00843CEC"/>
    <w:rsid w:val="00845F38"/>
    <w:rsid w:val="00852C4E"/>
    <w:rsid w:val="00853FE2"/>
    <w:rsid w:val="00855660"/>
    <w:rsid w:val="00856F0F"/>
    <w:rsid w:val="00860450"/>
    <w:rsid w:val="00860B85"/>
    <w:rsid w:val="00863BE0"/>
    <w:rsid w:val="00867716"/>
    <w:rsid w:val="00874B2C"/>
    <w:rsid w:val="00876BC9"/>
    <w:rsid w:val="0088127E"/>
    <w:rsid w:val="00881662"/>
    <w:rsid w:val="00882391"/>
    <w:rsid w:val="00884E56"/>
    <w:rsid w:val="00887353"/>
    <w:rsid w:val="0089098D"/>
    <w:rsid w:val="008914DE"/>
    <w:rsid w:val="00891624"/>
    <w:rsid w:val="00891CB6"/>
    <w:rsid w:val="00892FB1"/>
    <w:rsid w:val="00894A00"/>
    <w:rsid w:val="00894F27"/>
    <w:rsid w:val="00895780"/>
    <w:rsid w:val="008A231F"/>
    <w:rsid w:val="008A4281"/>
    <w:rsid w:val="008A51D0"/>
    <w:rsid w:val="008A58D3"/>
    <w:rsid w:val="008B505E"/>
    <w:rsid w:val="008B5DCC"/>
    <w:rsid w:val="008C0EED"/>
    <w:rsid w:val="008C30A2"/>
    <w:rsid w:val="008C71CD"/>
    <w:rsid w:val="008C79EC"/>
    <w:rsid w:val="008C7A79"/>
    <w:rsid w:val="008D3F66"/>
    <w:rsid w:val="008D4300"/>
    <w:rsid w:val="008E199F"/>
    <w:rsid w:val="008E4A60"/>
    <w:rsid w:val="008E4BFA"/>
    <w:rsid w:val="008E70A3"/>
    <w:rsid w:val="008F318B"/>
    <w:rsid w:val="008F4ADD"/>
    <w:rsid w:val="008F5BDF"/>
    <w:rsid w:val="00900506"/>
    <w:rsid w:val="00902E08"/>
    <w:rsid w:val="009126C2"/>
    <w:rsid w:val="00912C40"/>
    <w:rsid w:val="00914E94"/>
    <w:rsid w:val="0091614E"/>
    <w:rsid w:val="0091659F"/>
    <w:rsid w:val="009218F5"/>
    <w:rsid w:val="009245BE"/>
    <w:rsid w:val="009273D8"/>
    <w:rsid w:val="0093163D"/>
    <w:rsid w:val="00933995"/>
    <w:rsid w:val="00940110"/>
    <w:rsid w:val="009409C0"/>
    <w:rsid w:val="0094277C"/>
    <w:rsid w:val="00944B4C"/>
    <w:rsid w:val="009464B1"/>
    <w:rsid w:val="00946B54"/>
    <w:rsid w:val="0094789C"/>
    <w:rsid w:val="0096138C"/>
    <w:rsid w:val="009646DB"/>
    <w:rsid w:val="0096567F"/>
    <w:rsid w:val="00970B35"/>
    <w:rsid w:val="00970D89"/>
    <w:rsid w:val="0097213E"/>
    <w:rsid w:val="0098064A"/>
    <w:rsid w:val="00984ACB"/>
    <w:rsid w:val="00985689"/>
    <w:rsid w:val="00991B4B"/>
    <w:rsid w:val="00991C95"/>
    <w:rsid w:val="00993AB3"/>
    <w:rsid w:val="00995508"/>
    <w:rsid w:val="009A0C06"/>
    <w:rsid w:val="009A15D7"/>
    <w:rsid w:val="009A2A08"/>
    <w:rsid w:val="009A2E97"/>
    <w:rsid w:val="009A7017"/>
    <w:rsid w:val="009A74AC"/>
    <w:rsid w:val="009A7D2F"/>
    <w:rsid w:val="009A7D9C"/>
    <w:rsid w:val="009B1799"/>
    <w:rsid w:val="009B2C72"/>
    <w:rsid w:val="009B2EC7"/>
    <w:rsid w:val="009B331B"/>
    <w:rsid w:val="009B6761"/>
    <w:rsid w:val="009B7C15"/>
    <w:rsid w:val="009C19EB"/>
    <w:rsid w:val="009C2148"/>
    <w:rsid w:val="009C337E"/>
    <w:rsid w:val="009C3AD5"/>
    <w:rsid w:val="009C58CD"/>
    <w:rsid w:val="009D08E9"/>
    <w:rsid w:val="009D5980"/>
    <w:rsid w:val="009D6D31"/>
    <w:rsid w:val="009E1586"/>
    <w:rsid w:val="009E22DB"/>
    <w:rsid w:val="009E3CDF"/>
    <w:rsid w:val="009E4221"/>
    <w:rsid w:val="009E5237"/>
    <w:rsid w:val="009E58EB"/>
    <w:rsid w:val="009E725C"/>
    <w:rsid w:val="009F1140"/>
    <w:rsid w:val="009F3F3F"/>
    <w:rsid w:val="009F607D"/>
    <w:rsid w:val="009F60CA"/>
    <w:rsid w:val="009F7B49"/>
    <w:rsid w:val="009F7CCF"/>
    <w:rsid w:val="00A00702"/>
    <w:rsid w:val="00A02BFA"/>
    <w:rsid w:val="00A04FA6"/>
    <w:rsid w:val="00A05AE4"/>
    <w:rsid w:val="00A15178"/>
    <w:rsid w:val="00A3148A"/>
    <w:rsid w:val="00A3163C"/>
    <w:rsid w:val="00A3663C"/>
    <w:rsid w:val="00A41B62"/>
    <w:rsid w:val="00A43A66"/>
    <w:rsid w:val="00A45285"/>
    <w:rsid w:val="00A503FF"/>
    <w:rsid w:val="00A52B50"/>
    <w:rsid w:val="00A613F5"/>
    <w:rsid w:val="00A61BCE"/>
    <w:rsid w:val="00A61DC8"/>
    <w:rsid w:val="00A650B4"/>
    <w:rsid w:val="00A672D1"/>
    <w:rsid w:val="00A6733B"/>
    <w:rsid w:val="00A70774"/>
    <w:rsid w:val="00A70820"/>
    <w:rsid w:val="00A71FB3"/>
    <w:rsid w:val="00A7283F"/>
    <w:rsid w:val="00A74520"/>
    <w:rsid w:val="00A750CE"/>
    <w:rsid w:val="00A8056A"/>
    <w:rsid w:val="00A83B28"/>
    <w:rsid w:val="00A86D0D"/>
    <w:rsid w:val="00A95A99"/>
    <w:rsid w:val="00A96C4D"/>
    <w:rsid w:val="00AA2353"/>
    <w:rsid w:val="00AB33A5"/>
    <w:rsid w:val="00AB5140"/>
    <w:rsid w:val="00AB5A1D"/>
    <w:rsid w:val="00AB6D7A"/>
    <w:rsid w:val="00AC1F2B"/>
    <w:rsid w:val="00AC2A96"/>
    <w:rsid w:val="00AC31B9"/>
    <w:rsid w:val="00AC3451"/>
    <w:rsid w:val="00AC3C27"/>
    <w:rsid w:val="00AC5A00"/>
    <w:rsid w:val="00AC7374"/>
    <w:rsid w:val="00AD1FDA"/>
    <w:rsid w:val="00AD2D33"/>
    <w:rsid w:val="00AD36F3"/>
    <w:rsid w:val="00AD59CA"/>
    <w:rsid w:val="00AD70ED"/>
    <w:rsid w:val="00AD796C"/>
    <w:rsid w:val="00AE1A4E"/>
    <w:rsid w:val="00AE1D50"/>
    <w:rsid w:val="00AE3DBF"/>
    <w:rsid w:val="00AE6E63"/>
    <w:rsid w:val="00AE72D6"/>
    <w:rsid w:val="00AF29E7"/>
    <w:rsid w:val="00B039CF"/>
    <w:rsid w:val="00B06874"/>
    <w:rsid w:val="00B1397C"/>
    <w:rsid w:val="00B17D8D"/>
    <w:rsid w:val="00B21E55"/>
    <w:rsid w:val="00B2257B"/>
    <w:rsid w:val="00B22B6E"/>
    <w:rsid w:val="00B23004"/>
    <w:rsid w:val="00B240BD"/>
    <w:rsid w:val="00B24721"/>
    <w:rsid w:val="00B26E91"/>
    <w:rsid w:val="00B30887"/>
    <w:rsid w:val="00B31BEB"/>
    <w:rsid w:val="00B3263C"/>
    <w:rsid w:val="00B36544"/>
    <w:rsid w:val="00B37B58"/>
    <w:rsid w:val="00B44032"/>
    <w:rsid w:val="00B52A9E"/>
    <w:rsid w:val="00B536BA"/>
    <w:rsid w:val="00B544C5"/>
    <w:rsid w:val="00B55979"/>
    <w:rsid w:val="00B56D40"/>
    <w:rsid w:val="00B61BC9"/>
    <w:rsid w:val="00B6293D"/>
    <w:rsid w:val="00B64053"/>
    <w:rsid w:val="00B6447E"/>
    <w:rsid w:val="00B6635E"/>
    <w:rsid w:val="00B7187B"/>
    <w:rsid w:val="00B8035A"/>
    <w:rsid w:val="00B80931"/>
    <w:rsid w:val="00B81638"/>
    <w:rsid w:val="00B8288B"/>
    <w:rsid w:val="00B83271"/>
    <w:rsid w:val="00B8586B"/>
    <w:rsid w:val="00B93FDF"/>
    <w:rsid w:val="00B94715"/>
    <w:rsid w:val="00B94BC9"/>
    <w:rsid w:val="00B961A4"/>
    <w:rsid w:val="00BA0296"/>
    <w:rsid w:val="00BA0356"/>
    <w:rsid w:val="00BA23E4"/>
    <w:rsid w:val="00BA4031"/>
    <w:rsid w:val="00BA491E"/>
    <w:rsid w:val="00BA6228"/>
    <w:rsid w:val="00BB3982"/>
    <w:rsid w:val="00BB4FC0"/>
    <w:rsid w:val="00BB50CF"/>
    <w:rsid w:val="00BC087B"/>
    <w:rsid w:val="00BC4BF0"/>
    <w:rsid w:val="00BC76A3"/>
    <w:rsid w:val="00BC7AD1"/>
    <w:rsid w:val="00BD04A3"/>
    <w:rsid w:val="00BD1173"/>
    <w:rsid w:val="00BD4F19"/>
    <w:rsid w:val="00BD6EE6"/>
    <w:rsid w:val="00BE5D24"/>
    <w:rsid w:val="00BE6DFA"/>
    <w:rsid w:val="00BF1D99"/>
    <w:rsid w:val="00BF27A7"/>
    <w:rsid w:val="00BF27F3"/>
    <w:rsid w:val="00BF5D55"/>
    <w:rsid w:val="00C00ADA"/>
    <w:rsid w:val="00C02BC5"/>
    <w:rsid w:val="00C04CFF"/>
    <w:rsid w:val="00C04F7A"/>
    <w:rsid w:val="00C078FF"/>
    <w:rsid w:val="00C1019C"/>
    <w:rsid w:val="00C1595C"/>
    <w:rsid w:val="00C230BD"/>
    <w:rsid w:val="00C23C35"/>
    <w:rsid w:val="00C24905"/>
    <w:rsid w:val="00C37D62"/>
    <w:rsid w:val="00C4156B"/>
    <w:rsid w:val="00C46F39"/>
    <w:rsid w:val="00C543EA"/>
    <w:rsid w:val="00C564D2"/>
    <w:rsid w:val="00C56F4A"/>
    <w:rsid w:val="00C610D3"/>
    <w:rsid w:val="00C62E6E"/>
    <w:rsid w:val="00C632D7"/>
    <w:rsid w:val="00C7218C"/>
    <w:rsid w:val="00C74026"/>
    <w:rsid w:val="00C754EA"/>
    <w:rsid w:val="00C771D2"/>
    <w:rsid w:val="00C80595"/>
    <w:rsid w:val="00C825B7"/>
    <w:rsid w:val="00C84058"/>
    <w:rsid w:val="00C84C64"/>
    <w:rsid w:val="00C8685E"/>
    <w:rsid w:val="00C87886"/>
    <w:rsid w:val="00C9416A"/>
    <w:rsid w:val="00C965B5"/>
    <w:rsid w:val="00C97FA9"/>
    <w:rsid w:val="00CA0D72"/>
    <w:rsid w:val="00CA487F"/>
    <w:rsid w:val="00CB4616"/>
    <w:rsid w:val="00CB5B8F"/>
    <w:rsid w:val="00CB7FA1"/>
    <w:rsid w:val="00CC1391"/>
    <w:rsid w:val="00CC1759"/>
    <w:rsid w:val="00CC574A"/>
    <w:rsid w:val="00CD09D1"/>
    <w:rsid w:val="00CD0A96"/>
    <w:rsid w:val="00CD2E32"/>
    <w:rsid w:val="00CD5434"/>
    <w:rsid w:val="00CD58E8"/>
    <w:rsid w:val="00CD65BD"/>
    <w:rsid w:val="00CD6CD2"/>
    <w:rsid w:val="00CE2933"/>
    <w:rsid w:val="00CF06A4"/>
    <w:rsid w:val="00CF0B0C"/>
    <w:rsid w:val="00CF15F3"/>
    <w:rsid w:val="00CF3468"/>
    <w:rsid w:val="00CF4C52"/>
    <w:rsid w:val="00D033B0"/>
    <w:rsid w:val="00D07E44"/>
    <w:rsid w:val="00D1149B"/>
    <w:rsid w:val="00D11528"/>
    <w:rsid w:val="00D13F75"/>
    <w:rsid w:val="00D15B77"/>
    <w:rsid w:val="00D16ED9"/>
    <w:rsid w:val="00D217A7"/>
    <w:rsid w:val="00D22FEA"/>
    <w:rsid w:val="00D263E8"/>
    <w:rsid w:val="00D26D6D"/>
    <w:rsid w:val="00D26ED4"/>
    <w:rsid w:val="00D30731"/>
    <w:rsid w:val="00D337DA"/>
    <w:rsid w:val="00D33848"/>
    <w:rsid w:val="00D37828"/>
    <w:rsid w:val="00D42559"/>
    <w:rsid w:val="00D4264E"/>
    <w:rsid w:val="00D44519"/>
    <w:rsid w:val="00D468FB"/>
    <w:rsid w:val="00D46EA5"/>
    <w:rsid w:val="00D54F45"/>
    <w:rsid w:val="00D56872"/>
    <w:rsid w:val="00D576C3"/>
    <w:rsid w:val="00D60F7F"/>
    <w:rsid w:val="00D643FF"/>
    <w:rsid w:val="00D72E5B"/>
    <w:rsid w:val="00D752CC"/>
    <w:rsid w:val="00D77755"/>
    <w:rsid w:val="00D77EAF"/>
    <w:rsid w:val="00D81A75"/>
    <w:rsid w:val="00D83002"/>
    <w:rsid w:val="00D83A29"/>
    <w:rsid w:val="00D84143"/>
    <w:rsid w:val="00D92077"/>
    <w:rsid w:val="00D945DA"/>
    <w:rsid w:val="00DA17C3"/>
    <w:rsid w:val="00DA32BA"/>
    <w:rsid w:val="00DA49FD"/>
    <w:rsid w:val="00DA6653"/>
    <w:rsid w:val="00DA7D8E"/>
    <w:rsid w:val="00DB0D1C"/>
    <w:rsid w:val="00DB4AB0"/>
    <w:rsid w:val="00DB4FF4"/>
    <w:rsid w:val="00DC6587"/>
    <w:rsid w:val="00DC731D"/>
    <w:rsid w:val="00DD048B"/>
    <w:rsid w:val="00DD25D5"/>
    <w:rsid w:val="00DD264A"/>
    <w:rsid w:val="00DD740C"/>
    <w:rsid w:val="00DD766F"/>
    <w:rsid w:val="00DE047D"/>
    <w:rsid w:val="00DE23CA"/>
    <w:rsid w:val="00DE4221"/>
    <w:rsid w:val="00DF05D4"/>
    <w:rsid w:val="00DF1D74"/>
    <w:rsid w:val="00DF4518"/>
    <w:rsid w:val="00DF5826"/>
    <w:rsid w:val="00DF6487"/>
    <w:rsid w:val="00E0643F"/>
    <w:rsid w:val="00E129C3"/>
    <w:rsid w:val="00E162E3"/>
    <w:rsid w:val="00E17924"/>
    <w:rsid w:val="00E20B17"/>
    <w:rsid w:val="00E22CAD"/>
    <w:rsid w:val="00E2763A"/>
    <w:rsid w:val="00E27AFF"/>
    <w:rsid w:val="00E312D2"/>
    <w:rsid w:val="00E32389"/>
    <w:rsid w:val="00E32667"/>
    <w:rsid w:val="00E378AA"/>
    <w:rsid w:val="00E43CA4"/>
    <w:rsid w:val="00E5157D"/>
    <w:rsid w:val="00E55ACD"/>
    <w:rsid w:val="00E607B6"/>
    <w:rsid w:val="00E660E6"/>
    <w:rsid w:val="00E66485"/>
    <w:rsid w:val="00E73B7D"/>
    <w:rsid w:val="00E73B88"/>
    <w:rsid w:val="00E81F08"/>
    <w:rsid w:val="00E82FF0"/>
    <w:rsid w:val="00E91640"/>
    <w:rsid w:val="00E92A26"/>
    <w:rsid w:val="00EA0F22"/>
    <w:rsid w:val="00EA347F"/>
    <w:rsid w:val="00EA3481"/>
    <w:rsid w:val="00EA7035"/>
    <w:rsid w:val="00EB0C09"/>
    <w:rsid w:val="00EB3449"/>
    <w:rsid w:val="00EB50C7"/>
    <w:rsid w:val="00EC0D96"/>
    <w:rsid w:val="00EC16E7"/>
    <w:rsid w:val="00EC2247"/>
    <w:rsid w:val="00EC3B2E"/>
    <w:rsid w:val="00ED05E8"/>
    <w:rsid w:val="00ED3152"/>
    <w:rsid w:val="00ED3F00"/>
    <w:rsid w:val="00ED4B20"/>
    <w:rsid w:val="00ED77ED"/>
    <w:rsid w:val="00EE0EF1"/>
    <w:rsid w:val="00EE1E22"/>
    <w:rsid w:val="00EE6309"/>
    <w:rsid w:val="00EE7836"/>
    <w:rsid w:val="00EE7DE0"/>
    <w:rsid w:val="00EE7EE9"/>
    <w:rsid w:val="00EF4422"/>
    <w:rsid w:val="00EF5AC0"/>
    <w:rsid w:val="00EF725E"/>
    <w:rsid w:val="00F003BF"/>
    <w:rsid w:val="00F00CC3"/>
    <w:rsid w:val="00F02E0E"/>
    <w:rsid w:val="00F04263"/>
    <w:rsid w:val="00F070E3"/>
    <w:rsid w:val="00F07AAF"/>
    <w:rsid w:val="00F07F01"/>
    <w:rsid w:val="00F14A7E"/>
    <w:rsid w:val="00F1500B"/>
    <w:rsid w:val="00F20AC7"/>
    <w:rsid w:val="00F21B60"/>
    <w:rsid w:val="00F260DA"/>
    <w:rsid w:val="00F30021"/>
    <w:rsid w:val="00F32534"/>
    <w:rsid w:val="00F34E06"/>
    <w:rsid w:val="00F406A4"/>
    <w:rsid w:val="00F40C52"/>
    <w:rsid w:val="00F42072"/>
    <w:rsid w:val="00F45EA3"/>
    <w:rsid w:val="00F54797"/>
    <w:rsid w:val="00F5564E"/>
    <w:rsid w:val="00F565D1"/>
    <w:rsid w:val="00F61682"/>
    <w:rsid w:val="00F621DB"/>
    <w:rsid w:val="00F622F3"/>
    <w:rsid w:val="00F635D1"/>
    <w:rsid w:val="00F6636F"/>
    <w:rsid w:val="00F71D35"/>
    <w:rsid w:val="00F74E3D"/>
    <w:rsid w:val="00F77D64"/>
    <w:rsid w:val="00F825D5"/>
    <w:rsid w:val="00F8418C"/>
    <w:rsid w:val="00F90E3C"/>
    <w:rsid w:val="00F917BE"/>
    <w:rsid w:val="00FA0970"/>
    <w:rsid w:val="00FA0990"/>
    <w:rsid w:val="00FA108E"/>
    <w:rsid w:val="00FB0D47"/>
    <w:rsid w:val="00FB244B"/>
    <w:rsid w:val="00FB2916"/>
    <w:rsid w:val="00FB6D75"/>
    <w:rsid w:val="00FB73F1"/>
    <w:rsid w:val="00FC1A04"/>
    <w:rsid w:val="00FC2E1F"/>
    <w:rsid w:val="00FC46D5"/>
    <w:rsid w:val="00FD3A09"/>
    <w:rsid w:val="00FD3C78"/>
    <w:rsid w:val="00FD4608"/>
    <w:rsid w:val="00FD5773"/>
    <w:rsid w:val="00FD6D5C"/>
    <w:rsid w:val="00FE43A4"/>
    <w:rsid w:val="00FE4C2B"/>
    <w:rsid w:val="00FE7EAF"/>
    <w:rsid w:val="00FF38F7"/>
    <w:rsid w:val="00FF3DB8"/>
    <w:rsid w:val="00FF6D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66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5">
    <w:name w:val="heading 5"/>
    <w:basedOn w:val="Normal"/>
    <w:next w:val="Normal"/>
    <w:qFormat/>
    <w:rsid w:val="00B6447E"/>
    <w:pPr>
      <w:spacing w:before="60" w:after="60" w:line="240" w:lineRule="atLeast"/>
      <w:outlineLvl w:val="4"/>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6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an">
    <w:name w:val="Slogan"/>
    <w:basedOn w:val="Normal"/>
    <w:next w:val="Normal"/>
    <w:rsid w:val="005D61B2"/>
    <w:pPr>
      <w:ind w:left="245"/>
    </w:pPr>
    <w:rPr>
      <w:rFonts w:cs="Arial"/>
      <w:b/>
      <w:bCs/>
      <w:i/>
      <w:iCs/>
    </w:rPr>
  </w:style>
  <w:style w:type="paragraph" w:styleId="BodyText3">
    <w:name w:val="Body Text 3"/>
    <w:basedOn w:val="Normal"/>
    <w:rsid w:val="00FA0990"/>
    <w:pPr>
      <w:spacing w:before="120" w:line="180" w:lineRule="atLeast"/>
      <w:jc w:val="both"/>
    </w:pPr>
    <w:rPr>
      <w:rFonts w:cs="Arial"/>
      <w:sz w:val="16"/>
      <w:szCs w:val="16"/>
    </w:rPr>
  </w:style>
  <w:style w:type="paragraph" w:styleId="BodyTextIndent">
    <w:name w:val="Body Text Indent"/>
    <w:basedOn w:val="Normal"/>
    <w:rsid w:val="00FA0990"/>
    <w:pPr>
      <w:spacing w:after="120"/>
      <w:ind w:left="360"/>
    </w:pPr>
    <w:rPr>
      <w:rFonts w:cs="Arial"/>
    </w:rPr>
  </w:style>
  <w:style w:type="paragraph" w:styleId="Header">
    <w:name w:val="header"/>
    <w:basedOn w:val="Normal"/>
    <w:rsid w:val="00441ED2"/>
    <w:pPr>
      <w:tabs>
        <w:tab w:val="center" w:pos="4320"/>
        <w:tab w:val="right" w:pos="8640"/>
      </w:tabs>
    </w:pPr>
  </w:style>
  <w:style w:type="paragraph" w:styleId="Footer">
    <w:name w:val="footer"/>
    <w:basedOn w:val="Normal"/>
    <w:rsid w:val="00441ED2"/>
    <w:pPr>
      <w:tabs>
        <w:tab w:val="center" w:pos="4320"/>
        <w:tab w:val="right" w:pos="8640"/>
      </w:tabs>
    </w:pPr>
  </w:style>
  <w:style w:type="paragraph" w:styleId="BalloonText">
    <w:name w:val="Balloon Text"/>
    <w:basedOn w:val="Normal"/>
    <w:semiHidden/>
    <w:rsid w:val="003B2D93"/>
    <w:rPr>
      <w:rFonts w:ascii="Tahoma" w:hAnsi="Tahoma" w:cs="Tahoma"/>
      <w:sz w:val="16"/>
      <w:szCs w:val="16"/>
    </w:rPr>
  </w:style>
  <w:style w:type="character" w:styleId="PageNumber">
    <w:name w:val="page number"/>
    <w:basedOn w:val="DefaultParagraphFont"/>
    <w:rsid w:val="00C7218C"/>
  </w:style>
  <w:style w:type="paragraph" w:customStyle="1" w:styleId="Style1">
    <w:name w:val="Style1"/>
    <w:basedOn w:val="Normal"/>
    <w:rsid w:val="00360118"/>
    <w:pPr>
      <w:spacing w:before="20" w:after="20" w:line="240" w:lineRule="atLeast"/>
    </w:pPr>
    <w:rPr>
      <w:rFonts w:cs="Arial"/>
      <w:b/>
      <w:bCs/>
      <w:sz w:val="24"/>
      <w:szCs w:val="24"/>
    </w:rPr>
  </w:style>
  <w:style w:type="paragraph" w:customStyle="1" w:styleId="Style2">
    <w:name w:val="Style2"/>
    <w:basedOn w:val="Normal"/>
    <w:rsid w:val="00360118"/>
    <w:pPr>
      <w:spacing w:after="80" w:line="180" w:lineRule="atLeast"/>
    </w:pPr>
    <w:rPr>
      <w:rFonts w:cs="Arial"/>
      <w:sz w:val="14"/>
      <w:szCs w:val="14"/>
    </w:rPr>
  </w:style>
  <w:style w:type="paragraph" w:styleId="BodyText">
    <w:name w:val="Body Text"/>
    <w:basedOn w:val="Normal"/>
    <w:rsid w:val="006459FA"/>
    <w:pPr>
      <w:spacing w:after="120"/>
    </w:pPr>
  </w:style>
  <w:style w:type="paragraph" w:styleId="FootnoteText">
    <w:name w:val="footnote text"/>
    <w:basedOn w:val="Normal"/>
    <w:semiHidden/>
    <w:rsid w:val="009E1586"/>
  </w:style>
  <w:style w:type="character" w:styleId="FootnoteReference">
    <w:name w:val="footnote reference"/>
    <w:semiHidden/>
    <w:rsid w:val="009E1586"/>
    <w:rPr>
      <w:vertAlign w:val="superscript"/>
    </w:rPr>
  </w:style>
  <w:style w:type="character" w:styleId="Hyperlink">
    <w:name w:val="Hyperlink"/>
    <w:rsid w:val="003B0B91"/>
    <w:rPr>
      <w:color w:val="0000FF"/>
      <w:u w:val="single"/>
    </w:rPr>
  </w:style>
  <w:style w:type="character" w:styleId="FollowedHyperlink">
    <w:name w:val="FollowedHyperlink"/>
    <w:rsid w:val="00E73B88"/>
    <w:rPr>
      <w:color w:val="800080"/>
      <w:u w:val="single"/>
    </w:rPr>
  </w:style>
  <w:style w:type="character" w:styleId="PlaceholderText">
    <w:name w:val="Placeholder Text"/>
    <w:basedOn w:val="DefaultParagraphFont"/>
    <w:uiPriority w:val="99"/>
    <w:semiHidden/>
    <w:rsid w:val="00BC4BF0"/>
    <w:rPr>
      <w:color w:val="808080"/>
    </w:rPr>
  </w:style>
  <w:style w:type="paragraph" w:styleId="NormalWeb">
    <w:name w:val="Normal (Web)"/>
    <w:basedOn w:val="Normal"/>
    <w:uiPriority w:val="99"/>
    <w:rsid w:val="00EE7DE0"/>
    <w:pPr>
      <w:spacing w:beforeLines="1" w:afterLines="1"/>
    </w:pPr>
    <w:rPr>
      <w:rFonts w:ascii="Times" w:hAnsi="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5">
    <w:name w:val="heading 5"/>
    <w:basedOn w:val="Normal"/>
    <w:next w:val="Normal"/>
    <w:qFormat/>
    <w:rsid w:val="00B6447E"/>
    <w:pPr>
      <w:spacing w:before="60" w:after="60" w:line="240" w:lineRule="atLeast"/>
      <w:outlineLvl w:val="4"/>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6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an">
    <w:name w:val="Slogan"/>
    <w:basedOn w:val="Normal"/>
    <w:next w:val="Normal"/>
    <w:rsid w:val="005D61B2"/>
    <w:pPr>
      <w:ind w:left="245"/>
    </w:pPr>
    <w:rPr>
      <w:rFonts w:cs="Arial"/>
      <w:b/>
      <w:bCs/>
      <w:i/>
      <w:iCs/>
    </w:rPr>
  </w:style>
  <w:style w:type="paragraph" w:styleId="BodyText3">
    <w:name w:val="Body Text 3"/>
    <w:basedOn w:val="Normal"/>
    <w:rsid w:val="00FA0990"/>
    <w:pPr>
      <w:spacing w:before="120" w:line="180" w:lineRule="atLeast"/>
      <w:jc w:val="both"/>
    </w:pPr>
    <w:rPr>
      <w:rFonts w:cs="Arial"/>
      <w:sz w:val="16"/>
      <w:szCs w:val="16"/>
    </w:rPr>
  </w:style>
  <w:style w:type="paragraph" w:styleId="BodyTextIndent">
    <w:name w:val="Body Text Indent"/>
    <w:basedOn w:val="Normal"/>
    <w:rsid w:val="00FA0990"/>
    <w:pPr>
      <w:spacing w:after="120"/>
      <w:ind w:left="360"/>
    </w:pPr>
    <w:rPr>
      <w:rFonts w:cs="Arial"/>
    </w:rPr>
  </w:style>
  <w:style w:type="paragraph" w:styleId="Header">
    <w:name w:val="header"/>
    <w:basedOn w:val="Normal"/>
    <w:rsid w:val="00441ED2"/>
    <w:pPr>
      <w:tabs>
        <w:tab w:val="center" w:pos="4320"/>
        <w:tab w:val="right" w:pos="8640"/>
      </w:tabs>
    </w:pPr>
  </w:style>
  <w:style w:type="paragraph" w:styleId="Footer">
    <w:name w:val="footer"/>
    <w:basedOn w:val="Normal"/>
    <w:rsid w:val="00441ED2"/>
    <w:pPr>
      <w:tabs>
        <w:tab w:val="center" w:pos="4320"/>
        <w:tab w:val="right" w:pos="8640"/>
      </w:tabs>
    </w:pPr>
  </w:style>
  <w:style w:type="paragraph" w:styleId="BalloonText">
    <w:name w:val="Balloon Text"/>
    <w:basedOn w:val="Normal"/>
    <w:semiHidden/>
    <w:rsid w:val="003B2D93"/>
    <w:rPr>
      <w:rFonts w:ascii="Tahoma" w:hAnsi="Tahoma" w:cs="Tahoma"/>
      <w:sz w:val="16"/>
      <w:szCs w:val="16"/>
    </w:rPr>
  </w:style>
  <w:style w:type="character" w:styleId="PageNumber">
    <w:name w:val="page number"/>
    <w:basedOn w:val="DefaultParagraphFont"/>
    <w:rsid w:val="00C7218C"/>
  </w:style>
  <w:style w:type="paragraph" w:customStyle="1" w:styleId="Style1">
    <w:name w:val="Style1"/>
    <w:basedOn w:val="Normal"/>
    <w:rsid w:val="00360118"/>
    <w:pPr>
      <w:spacing w:before="20" w:after="20" w:line="240" w:lineRule="atLeast"/>
    </w:pPr>
    <w:rPr>
      <w:rFonts w:cs="Arial"/>
      <w:b/>
      <w:bCs/>
      <w:sz w:val="24"/>
      <w:szCs w:val="24"/>
    </w:rPr>
  </w:style>
  <w:style w:type="paragraph" w:customStyle="1" w:styleId="Style2">
    <w:name w:val="Style2"/>
    <w:basedOn w:val="Normal"/>
    <w:rsid w:val="00360118"/>
    <w:pPr>
      <w:spacing w:after="80" w:line="180" w:lineRule="atLeast"/>
    </w:pPr>
    <w:rPr>
      <w:rFonts w:cs="Arial"/>
      <w:sz w:val="14"/>
      <w:szCs w:val="14"/>
    </w:rPr>
  </w:style>
  <w:style w:type="paragraph" w:styleId="BodyText">
    <w:name w:val="Body Text"/>
    <w:basedOn w:val="Normal"/>
    <w:rsid w:val="006459FA"/>
    <w:pPr>
      <w:spacing w:after="120"/>
    </w:pPr>
  </w:style>
  <w:style w:type="paragraph" w:styleId="FootnoteText">
    <w:name w:val="footnote text"/>
    <w:basedOn w:val="Normal"/>
    <w:semiHidden/>
    <w:rsid w:val="009E1586"/>
  </w:style>
  <w:style w:type="character" w:styleId="FootnoteReference">
    <w:name w:val="footnote reference"/>
    <w:semiHidden/>
    <w:rsid w:val="009E1586"/>
    <w:rPr>
      <w:vertAlign w:val="superscript"/>
    </w:rPr>
  </w:style>
  <w:style w:type="character" w:styleId="Hyperlink">
    <w:name w:val="Hyperlink"/>
    <w:rsid w:val="003B0B91"/>
    <w:rPr>
      <w:color w:val="0000FF"/>
      <w:u w:val="single"/>
    </w:rPr>
  </w:style>
  <w:style w:type="character" w:styleId="FollowedHyperlink">
    <w:name w:val="FollowedHyperlink"/>
    <w:rsid w:val="00E73B88"/>
    <w:rPr>
      <w:color w:val="800080"/>
      <w:u w:val="single"/>
    </w:rPr>
  </w:style>
  <w:style w:type="character" w:styleId="PlaceholderText">
    <w:name w:val="Placeholder Text"/>
    <w:basedOn w:val="DefaultParagraphFont"/>
    <w:uiPriority w:val="99"/>
    <w:semiHidden/>
    <w:rsid w:val="00BC4BF0"/>
    <w:rPr>
      <w:color w:val="808080"/>
    </w:rPr>
  </w:style>
  <w:style w:type="paragraph" w:styleId="NormalWeb">
    <w:name w:val="Normal (Web)"/>
    <w:basedOn w:val="Normal"/>
    <w:uiPriority w:val="99"/>
    <w:rsid w:val="00EE7DE0"/>
    <w:pPr>
      <w:spacing w:beforeLines="1" w:afterLines="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brary.yorku.ca/cms/library-departments/liaison-libraria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azon.ca/s?_encoding=UTF8&amp;search-alias=books-ca&amp;field-author=James%20Gleic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ps.yorku.ca/files/2015/04/OCAV-Guidelines-Degree-Level-Expectations.pdf" TargetMode="External"/><Relationship Id="rId5" Type="http://schemas.openxmlformats.org/officeDocument/2006/relationships/settings" Target="settings.xml"/><Relationship Id="rId15" Type="http://schemas.openxmlformats.org/officeDocument/2006/relationships/hyperlink" Target="mailto:apccps@yorku.ca" TargetMode="External"/><Relationship Id="rId10" Type="http://schemas.openxmlformats.org/officeDocument/2006/relationships/hyperlink" Target="http://www.yorku.ca/laps/council/faculty/documents/CCPSMemoreNewCourseProposalsApril2014.pdf"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yorku.ca/laps/council/faculty/curr_tools.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6486607502D4723B67713817BCE363F"/>
        <w:category>
          <w:name w:val="General"/>
          <w:gallery w:val="placeholder"/>
        </w:category>
        <w:types>
          <w:type w:val="bbPlcHdr"/>
        </w:types>
        <w:behaviors>
          <w:behavior w:val="content"/>
        </w:behaviors>
        <w:guid w:val="{07F1C5C7-5420-4760-87FB-58F19C087ADC}"/>
      </w:docPartPr>
      <w:docPartBody>
        <w:p w:rsidR="00B92EA5" w:rsidRDefault="002462F8" w:rsidP="002462F8">
          <w:pPr>
            <w:pStyle w:val="16486607502D4723B67713817BCE363F"/>
          </w:pPr>
          <w:r w:rsidRPr="007771BD">
            <w:rPr>
              <w:rStyle w:val="PlaceholderText"/>
            </w:rPr>
            <w:t>Click here to enter a date.</w:t>
          </w:r>
        </w:p>
      </w:docPartBody>
    </w:docPart>
    <w:docPart>
      <w:docPartPr>
        <w:name w:val="DefaultPlaceholder_1082065159"/>
        <w:category>
          <w:name w:val="General"/>
          <w:gallery w:val="placeholder"/>
        </w:category>
        <w:types>
          <w:type w:val="bbPlcHdr"/>
        </w:types>
        <w:behaviors>
          <w:behavior w:val="content"/>
        </w:behaviors>
        <w:guid w:val="{691B1EBF-A6DE-49DB-B4AD-87727B740687}"/>
      </w:docPartPr>
      <w:docPartBody>
        <w:p w:rsidR="00B92EA5" w:rsidRDefault="002462F8">
          <w:r w:rsidRPr="007771B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2462F8"/>
    <w:rsid w:val="0013310B"/>
    <w:rsid w:val="002462F8"/>
    <w:rsid w:val="00407439"/>
    <w:rsid w:val="00413C35"/>
    <w:rsid w:val="007760B6"/>
    <w:rsid w:val="00B92EA5"/>
    <w:rsid w:val="00F13A33"/>
    <w:rsid w:val="00F353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62F8"/>
    <w:rPr>
      <w:color w:val="808080"/>
    </w:rPr>
  </w:style>
  <w:style w:type="paragraph" w:customStyle="1" w:styleId="16486607502D4723B67713817BCE363F">
    <w:name w:val="16486607502D4723B67713817BCE363F"/>
    <w:rsid w:val="002462F8"/>
    <w:pPr>
      <w:spacing w:after="0" w:line="240" w:lineRule="auto"/>
    </w:pPr>
    <w:rPr>
      <w:rFonts w:ascii="Arial" w:eastAsia="Times New Roman" w:hAnsi="Arial"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4EFD1-E4F9-4CBA-B0E2-EC7B7B261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2739</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Changes to Existing Courses</vt:lpstr>
    </vt:vector>
  </TitlesOfParts>
  <Company>atkinson</Company>
  <LinksUpToDate>false</LinksUpToDate>
  <CharactersWithSpaces>18316</CharactersWithSpaces>
  <SharedDoc>false</SharedDoc>
  <HLinks>
    <vt:vector size="12" baseType="variant">
      <vt:variant>
        <vt:i4>8257588</vt:i4>
      </vt:variant>
      <vt:variant>
        <vt:i4>12</vt:i4>
      </vt:variant>
      <vt:variant>
        <vt:i4>0</vt:i4>
      </vt:variant>
      <vt:variant>
        <vt:i4>5</vt:i4>
      </vt:variant>
      <vt:variant>
        <vt:lpwstr>http://www.library.yorku.ca/cms/library-departments/liaison-librarians/</vt:lpwstr>
      </vt:variant>
      <vt:variant>
        <vt:lpwstr/>
      </vt:variant>
      <vt:variant>
        <vt:i4>1769527</vt:i4>
      </vt:variant>
      <vt:variant>
        <vt:i4>0</vt:i4>
      </vt:variant>
      <vt:variant>
        <vt:i4>0</vt:i4>
      </vt:variant>
      <vt:variant>
        <vt:i4>5</vt:i4>
      </vt:variant>
      <vt:variant>
        <vt:lpwstr>mailto:apccps@yorku.ca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Existing Courses</dc:title>
  <dc:creator>kerry doyle</dc:creator>
  <cp:lastModifiedBy>Windows User</cp:lastModifiedBy>
  <cp:revision>19</cp:revision>
  <cp:lastPrinted>2012-05-31T14:15:00Z</cp:lastPrinted>
  <dcterms:created xsi:type="dcterms:W3CDTF">2016-05-12T19:12:00Z</dcterms:created>
  <dcterms:modified xsi:type="dcterms:W3CDTF">2016-09-22T19:51:00Z</dcterms:modified>
</cp:coreProperties>
</file>